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63.png" ContentType="image/png"/>
  <Override PartName="/word/media/rId55.png" ContentType="image/png"/>
  <Override PartName="/word/media/rId59.png" ContentType="image/png"/>
  <Override PartName="/word/media/rId40.png" ContentType="image/png"/>
  <Override PartName="/word/media/rId69.png" ContentType="image/png"/>
  <Override PartName="/word/media/rId42.png" ContentType="image/png"/>
  <Override PartName="/word/media/rId45.png" ContentType="image/png"/>
  <Override PartName="/word/media/rId47.png" ContentType="image/png"/>
  <Override PartName="/word/media/rId52.png" ContentType="image/png"/>
  <Override PartName="/word/media/rId29.png" ContentType="image/png"/>
  <Override PartName="/word/media/rId31.png" ContentType="image/png"/>
  <Override PartName="/word/media/rId35.png" ContentType="image/png"/>
  <Override PartName="/word/media/rId33.png" ContentType="image/png"/>
  <Override PartName="/word/media/rId27.png" ContentType="image/png"/>
  <Override PartName="/word/media/rId62.jpg" ContentType="image/jpeg"/>
  <Override PartName="/word/media/rId66.jpg" ContentType="image/jpeg"/>
  <Override PartName="/word/media/rId58.jpg" ContentType="image/jpeg"/>
  <Override PartName="/word/media/rId54.jpg" ContentType="image/jpeg"/>
  <Override PartName="/word/media/rId49.jpg" ContentType="image/jpeg"/>
  <Override PartName="/word/media/rId50.jpg" ContentType="image/jpe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ccessibility-guide-for-the-burleigh"/>
      <w:r>
        <w:t xml:space="preserve">Accessibility Guide for The Burleigh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reservations@theburleigh.com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01485 533080,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www.theburleigh.com</w:t>
        </w:r>
      </w:hyperlink>
    </w:p>
    <w:p>
      <w:pPr>
        <w:pStyle w:val="TextBody"/>
      </w:pPr>
      <w:r>
        <w:rPr>
          <w:b/>
        </w:rPr>
        <w:t xml:space="preserve">Contact for accessibility enquiries: Sharon Chauhan-Jennings</w:t>
      </w:r>
    </w:p>
    <w:p>
      <w:pPr>
        <w:pStyle w:val="Compact"/>
      </w:pPr>
      <w:r>
        <w:drawing>
          <wp:inline>
            <wp:extent cx="5715000" cy="25622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Burleigh%20front.jpg?itok=-koI2Kz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The Burleigh is a friendly, family run guesthouse centrally located in Hunstanton on the North Norfolk coast.  We have eleven individually decorated bedrooms, all comfortably furnished to provide a relaxing environment.</w:t>
      </w:r>
    </w:p>
    <w:p>
      <w:pPr>
        <w:pStyle w:val="TextBody"/>
      </w:pPr>
      <w:r>
        <w:t xml:space="preserve">A delicious choice of breakfasts is served in our bright and airy dining room.  We also have a residents only bar, cosy lounge and attractive front terrace for our guests to enjoy.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8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Dining Table</w:t>
      </w:r>
    </w:p>
    <w:p>
      <w:pPr>
        <w:pStyle w:val="Compact"/>
        <w:numPr>
          <w:numId w:val="1002"/>
          <w:ilvl w:val="1"/>
        </w:numPr>
      </w:pPr>
      <w:r>
        <w:t xml:space="preserve">Guest Lounge</w:t>
      </w:r>
    </w:p>
    <w:p>
      <w:pPr>
        <w:pStyle w:val="Compact"/>
        <w:numPr>
          <w:numId w:val="1002"/>
          <w:ilvl w:val="1"/>
        </w:numPr>
      </w:pPr>
      <w:r>
        <w:t xml:space="preserve">Residents Bar</w:t>
      </w:r>
    </w:p>
    <w:p>
      <w:pPr>
        <w:pStyle w:val="Compact"/>
        <w:numPr>
          <w:numId w:val="1002"/>
          <w:ilvl w:val="1"/>
        </w:numPr>
      </w:pPr>
      <w:r>
        <w:t xml:space="preserve">Hallway</w:t>
      </w:r>
    </w:p>
    <w:p>
      <w:pPr>
        <w:pStyle w:val="Heading3"/>
      </w:pPr>
      <w:bookmarkStart w:id="30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0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Bedroom</w:t>
      </w:r>
    </w:p>
    <w:p>
      <w:pPr>
        <w:pStyle w:val="Compact"/>
        <w:numPr>
          <w:numId w:val="1004"/>
          <w:ilvl w:val="1"/>
        </w:numPr>
      </w:pPr>
      <w:r>
        <w:t xml:space="preserve">Front Terrace</w:t>
      </w:r>
    </w:p>
    <w:p>
      <w:pPr>
        <w:pStyle w:val="Heading3"/>
      </w:pPr>
      <w:bookmarkStart w:id="32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2"/>
    </w:p>
    <w:p>
      <w:pPr>
        <w:pStyle w:val="Compact"/>
        <w:numPr>
          <w:numId w:val="1005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4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4"/>
    </w:p>
    <w:p>
      <w:pPr>
        <w:pStyle w:val="Compact"/>
        <w:numPr>
          <w:numId w:val="1006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6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6"/>
    </w:p>
    <w:p>
      <w:pPr>
        <w:pStyle w:val="Compact"/>
        <w:numPr>
          <w:numId w:val="1007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7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7 Cliff Terrace</w:t>
      </w:r>
      <w:r>
        <w:br/>
      </w:r>
      <w:r>
        <w:t xml:space="preserve">Hunstanton</w:t>
      </w:r>
      <w:r>
        <w:br/>
      </w:r>
      <w:r>
        <w:t xml:space="preserve">Norfolk</w:t>
      </w:r>
      <w:r>
        <w:br/>
      </w:r>
      <w:r>
        <w:t xml:space="preserve">PE36 6DY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9"/>
          <w:ilvl w:val="0"/>
        </w:numPr>
      </w:pPr>
      <w:r>
        <w:t xml:space="preserve">You can get to The Burleigh by bus and train.</w:t>
      </w:r>
    </w:p>
    <w:p>
      <w:pPr>
        <w:pStyle w:val="Compact"/>
        <w:numPr>
          <w:numId w:val="1009"/>
          <w:ilvl w:val="0"/>
        </w:numPr>
      </w:pPr>
      <w:r>
        <w:t xml:space="preserve">The nearest bus stop is Hunstanton bus station which is located a five minute walk away. The bus stop is 0.2 miles / 0.3 km from The Burleigh.</w:t>
      </w:r>
    </w:p>
    <w:p>
      <w:pPr>
        <w:pStyle w:val="Compact"/>
        <w:numPr>
          <w:numId w:val="1009"/>
          <w:ilvl w:val="0"/>
        </w:numPr>
      </w:pPr>
      <w:r>
        <w:t xml:space="preserve">The nearest train station is Kings Lynn. The train station is 15 miles / 24.2 km from The Burleigh.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10"/>
          <w:ilvl w:val="0"/>
        </w:numPr>
      </w:pPr>
      <w:r>
        <w:t xml:space="preserve">You can get a taxi with Ben Cars by calling 01485 533290.</w:t>
      </w:r>
    </w:p>
    <w:p>
      <w:pPr>
        <w:pStyle w:val="Compact"/>
        <w:numPr>
          <w:numId w:val="1010"/>
          <w:ilvl w:val="0"/>
        </w:numPr>
      </w:pPr>
      <w:r>
        <w:t xml:space="preserve">You can get a taxi with A149 Cars by calling 01485 779505.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11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1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11"/>
          <w:ilvl w:val="0"/>
        </w:numPr>
      </w:pPr>
      <w:r>
        <w:t xml:space="preserve">From the parking to the main entrance, there are 2 steps. There is no ramp and no lift.</w:t>
      </w:r>
    </w:p>
    <w:p>
      <w:pPr>
        <w:pStyle w:val="Heading2"/>
      </w:pPr>
      <w:bookmarkStart w:id="44" w:name="arrival"/>
      <w:r>
        <w:t xml:space="preserve">Arrival</w:t>
      </w:r>
      <w:bookmarkEnd w:id="44"/>
    </w:p>
    <w:p>
      <w:pPr>
        <w:pStyle w:val="Heading4"/>
      </w:pPr>
      <w:bookmarkStart w:id="46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6"/>
    </w:p>
    <w:p>
      <w:pPr>
        <w:pStyle w:val="Compact"/>
        <w:numPr>
          <w:numId w:val="1012"/>
          <w:ilvl w:val="0"/>
        </w:numPr>
      </w:pPr>
      <w:r>
        <w:t xml:space="preserve">From the street to the main entrance, there are 2 steps. There is no ramp and no lift.</w:t>
      </w:r>
    </w:p>
    <w:p>
      <w:pPr>
        <w:pStyle w:val="Compact"/>
        <w:numPr>
          <w:numId w:val="1012"/>
          <w:ilvl w:val="0"/>
        </w:numPr>
      </w:pPr>
      <w:r>
        <w:t xml:space="preserve">The path is sloped.</w:t>
      </w:r>
    </w:p>
    <w:p>
      <w:pPr>
        <w:pStyle w:val="Heading4"/>
      </w:pPr>
      <w:bookmarkStart w:id="48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8"/>
    </w:p>
    <w:p>
      <w:pPr>
        <w:pStyle w:val="Compact"/>
        <w:numPr>
          <w:numId w:val="1013"/>
          <w:ilvl w:val="0"/>
        </w:numPr>
      </w:pPr>
      <w:r>
        <w:t xml:space="preserve">The door is 690mm wide.</w:t>
      </w:r>
    </w:p>
    <w:p>
      <w:pPr>
        <w:pStyle w:val="Compact"/>
        <w:numPr>
          <w:numId w:val="1013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3"/>
          <w:ilvl w:val="0"/>
        </w:numPr>
      </w:pPr>
      <w:r>
        <w:t xml:space="preserve">The main door is side hung and manual.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0513.jpg?itok=THzoHrx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>
      <w:pPr>
        <w:pStyle w:val="TextBody"/>
      </w:pPr>
      <w:r>
        <w:drawing>
          <wp:inline>
            <wp:extent cx="1857375" cy="2476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0514_0.jpg?itok=r7mQ6K4k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>
      <w:pPr>
        <w:pStyle w:val="Heading2"/>
      </w:pPr>
      <w:bookmarkStart w:id="51" w:name="getting-around-inside"/>
      <w:r>
        <w:t xml:space="preserve">Getting around inside</w:t>
      </w:r>
      <w:bookmarkEnd w:id="51"/>
    </w:p>
    <w:p>
      <w:pPr>
        <w:pStyle w:val="Heading4"/>
      </w:pPr>
      <w:bookmarkStart w:id="53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3"/>
    </w:p>
    <w:p>
      <w:pPr>
        <w:pStyle w:val="Compact"/>
        <w:numPr>
          <w:numId w:val="1014"/>
          <w:ilvl w:val="0"/>
        </w:numPr>
      </w:pPr>
      <w:r>
        <w:t xml:space="preserve">All bedrooms have windows.</w:t>
      </w:r>
    </w:p>
    <w:p>
      <w:pPr>
        <w:pStyle w:val="Compact"/>
        <w:numPr>
          <w:numId w:val="1014"/>
          <w:ilvl w:val="0"/>
        </w:numPr>
      </w:pPr>
      <w:r>
        <w:t xml:space="preserve">Bedrooms have ceiling lights, wall lights, bedside lamps, desk or table lamps and natural daylight.</w:t>
      </w:r>
    </w:p>
    <w:p>
      <w:pPr>
        <w:pStyle w:val="Compact"/>
        <w:numPr>
          <w:numId w:val="1014"/>
          <w:ilvl w:val="0"/>
        </w:numPr>
      </w:pPr>
      <w:r>
        <w:t xml:space="preserve">Lights are LED, energy saving and traditional filament. TVs have subtitles.</w:t>
      </w:r>
    </w:p>
    <w:p>
      <w:pPr>
        <w:pStyle w:val="Compact"/>
        <w:numPr>
          <w:numId w:val="1014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4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4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4"/>
          <w:ilvl w:val="0"/>
        </w:numPr>
      </w:pPr>
      <w:r>
        <w:t xml:space="preserve">We do not allow dogs.</w:t>
      </w:r>
    </w:p>
    <w:p>
      <w:pPr>
        <w:pStyle w:val="Compact"/>
        <w:numPr>
          <w:numId w:val="1014"/>
          <w:ilvl w:val="0"/>
        </w:numPr>
      </w:pPr>
      <w:r>
        <w:t xml:space="preserve">The bedroom nearest the main entrance has 1 steps.</w:t>
      </w:r>
    </w:p>
    <w:p>
      <w:pPr>
        <w:pStyle w:val="Compact"/>
        <w:numPr>
          <w:numId w:val="1014"/>
          <w:ilvl w:val="0"/>
        </w:numPr>
      </w:pPr>
      <w:r>
        <w:t xml:space="preserve">We have bathrooms with a separate shower.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0511.jpg?itok=aiHEpng-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>
      <w:pPr>
        <w:pStyle w:val="Heading4"/>
      </w:pPr>
      <w:bookmarkStart w:id="56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6"/>
    </w:p>
    <w:p>
      <w:pPr>
        <w:pStyle w:val="Heading4"/>
      </w:pPr>
      <w:bookmarkStart w:id="57" w:name="guest-lounge"/>
      <w:r>
        <w:t xml:space="preserve">Guest Lounge</w:t>
      </w:r>
      <w:bookmarkEnd w:id="57"/>
    </w:p>
    <w:p>
      <w:pPr>
        <w:pStyle w:val="Compact"/>
        <w:numPr>
          <w:numId w:val="1015"/>
          <w:ilvl w:val="0"/>
        </w:numPr>
      </w:pPr>
      <w:r>
        <w:t xml:space="preserve">From the main entrance to the lounge, there is level access. The route is 660mm wide, or more. The door is 750mm wide.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0510.jpg?itok=sVDlc_IY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>
      <w:pPr>
        <w:pStyle w:val="Heading4"/>
      </w:pPr>
      <w:bookmarkStart w:id="60" w:name="bar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Bar</w:t>
      </w:r>
      <w:bookmarkEnd w:id="60"/>
    </w:p>
    <w:p>
      <w:pPr>
        <w:pStyle w:val="Heading4"/>
      </w:pPr>
      <w:bookmarkStart w:id="61" w:name="residents-bar"/>
      <w:r>
        <w:t xml:space="preserve">Residents Bar</w:t>
      </w:r>
      <w:bookmarkEnd w:id="61"/>
    </w:p>
    <w:p>
      <w:pPr>
        <w:pStyle w:val="Compact"/>
        <w:numPr>
          <w:numId w:val="1016"/>
          <w:ilvl w:val="0"/>
        </w:numPr>
      </w:pPr>
      <w:r>
        <w:t xml:space="preserve">From the main entrance to the bar, there is level access. The route is 660mm wide, or more.</w:t>
      </w:r>
    </w:p>
    <w:p>
      <w:pPr>
        <w:pStyle w:val="Compact"/>
        <w:numPr>
          <w:numId w:val="1016"/>
          <w:ilvl w:val="0"/>
        </w:numPr>
      </w:pPr>
      <w:r>
        <w:t xml:space="preserve">The door is 750mm wide.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0509.jpg?itok=p5Qhtwh_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>
      <w:pPr>
        <w:pStyle w:val="Heading4"/>
      </w:pPr>
      <w:bookmarkStart w:id="64" w:name="place-to-eat-and-drink"/>
      <w:r>
        <w:drawing>
          <wp:inline>
            <wp:extent cx="889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Place to eat and drink</w:t>
      </w:r>
      <w:bookmarkEnd w:id="64"/>
    </w:p>
    <w:p>
      <w:pPr>
        <w:pStyle w:val="Heading4"/>
      </w:pPr>
      <w:bookmarkStart w:id="65" w:name="dining-room-breakfast-room"/>
      <w:r>
        <w:t xml:space="preserve">Dining room/ Breakfast room</w:t>
      </w:r>
      <w:bookmarkEnd w:id="65"/>
    </w:p>
    <w:p>
      <w:pPr>
        <w:pStyle w:val="Compact"/>
        <w:numPr>
          <w:numId w:val="1017"/>
          <w:ilvl w:val="0"/>
        </w:numPr>
      </w:pPr>
      <w:r>
        <w:t xml:space="preserve">From the main entrance to the dining area, there is level access. The route is 660mm wide, or more. The door is 750mm wide.</w:t>
      </w:r>
    </w:p>
    <w:p>
      <w:pPr>
        <w:pStyle w:val="Compact"/>
        <w:numPr>
          <w:numId w:val="1017"/>
          <w:ilvl w:val="0"/>
        </w:numPr>
      </w:pPr>
      <w:r>
        <w:t xml:space="preserve">To get to a table, there are no steps.</w:t>
      </w:r>
    </w:p>
    <w:p>
      <w:pPr>
        <w:pStyle w:val="Compact"/>
        <w:numPr>
          <w:numId w:val="1017"/>
          <w:ilvl w:val="0"/>
        </w:numPr>
      </w:pPr>
      <w:r>
        <w:t xml:space="preserve">If you need table service, staff can help you.</w:t>
      </w:r>
    </w:p>
    <w:p>
      <w:pPr>
        <w:pStyle w:val="Compact"/>
        <w:numPr>
          <w:numId w:val="1017"/>
          <w:ilvl w:val="0"/>
        </w:numPr>
      </w:pPr>
      <w:r>
        <w:t xml:space="preserve">There is background music.</w:t>
      </w:r>
    </w:p>
    <w:p>
      <w:pPr>
        <w:pStyle w:val="Compact"/>
        <w:numPr>
          <w:numId w:val="1017"/>
          <w:ilvl w:val="0"/>
        </w:numPr>
      </w:pPr>
      <w:r>
        <w:t xml:space="preserve">We cater for sugar free (diabetic), vegetarian, gluten free (celiacs), lactose free (dairy free), nut free, low fat and vegan specific diets.</w:t>
      </w:r>
    </w:p>
    <w:p>
      <w:pPr>
        <w:pStyle w:val="FirstParagraph"/>
      </w:pPr>
      <w:r>
        <w:drawing>
          <wp:inline>
            <wp:extent cx="1857375" cy="2476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0509_0.jpg?itok=jLoIeIQ1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>
      <w:pPr>
        <w:pStyle w:val="Heading4"/>
      </w:pPr>
      <w:bookmarkStart w:id="67" w:name="hallway"/>
      <w:r>
        <w:t xml:space="preserve">Hallway</w:t>
      </w:r>
      <w:bookmarkEnd w:id="67"/>
    </w:p>
    <w:p>
      <w:pPr>
        <w:pStyle w:val="Compact"/>
        <w:numPr>
          <w:numId w:val="1018"/>
          <w:ilvl w:val="0"/>
        </w:numPr>
      </w:pPr>
      <w:r>
        <w:t xml:space="preserve">From the main entrance to this area, there is level access. The route is 660mm wide, or more.</w:t>
      </w:r>
    </w:p>
    <w:p>
      <w:pPr>
        <w:pStyle w:val="Compact"/>
        <w:numPr>
          <w:numId w:val="1018"/>
          <w:ilvl w:val="0"/>
        </w:numPr>
      </w:pPr>
      <w:r>
        <w:t xml:space="preserve">The door is 660mm wide.</w:t>
      </w:r>
    </w:p>
    <w:p>
      <w:pPr>
        <w:pStyle w:val="Heading2"/>
      </w:pPr>
      <w:bookmarkStart w:id="68" w:name="getting-around-outside"/>
      <w:r>
        <w:t xml:space="preserve">Getting around outside</w:t>
      </w:r>
      <w:bookmarkEnd w:id="68"/>
    </w:p>
    <w:p>
      <w:pPr>
        <w:pStyle w:val="Heading4"/>
      </w:pPr>
      <w:bookmarkStart w:id="70" w:name="terrace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Terrace</w:t>
      </w:r>
      <w:bookmarkEnd w:id="70"/>
    </w:p>
    <w:p>
      <w:pPr>
        <w:pStyle w:val="Heading4"/>
      </w:pPr>
      <w:bookmarkStart w:id="71" w:name="front-terrace"/>
      <w:r>
        <w:t xml:space="preserve">Front Terrace</w:t>
      </w:r>
      <w:bookmarkEnd w:id="71"/>
    </w:p>
    <w:p>
      <w:pPr>
        <w:pStyle w:val="Compact"/>
        <w:numPr>
          <w:numId w:val="1019"/>
          <w:ilvl w:val="0"/>
        </w:numPr>
      </w:pPr>
      <w:r>
        <w:t xml:space="preserve">To get to a table, there are 1steps steps.</w:t>
      </w:r>
    </w:p>
    <w:p>
      <w:pPr>
        <w:pStyle w:val="Compact"/>
        <w:numPr>
          <w:numId w:val="1019"/>
          <w:ilvl w:val="0"/>
        </w:numPr>
      </w:pPr>
      <w:r>
        <w:t xml:space="preserve">From the main entrance to the terrace, there is 1 step.</w:t>
      </w:r>
    </w:p>
    <w:p>
      <w:pPr>
        <w:pStyle w:val="Heading2"/>
      </w:pPr>
      <w:bookmarkStart w:id="72" w:name="customer-care-support"/>
      <w:r>
        <w:t xml:space="preserve">Customer care support</w:t>
      </w:r>
      <w:bookmarkEnd w:id="72"/>
    </w:p>
    <w:p>
      <w:pPr>
        <w:pStyle w:val="Compact"/>
        <w:numPr>
          <w:numId w:val="1020"/>
          <w:ilvl w:val="0"/>
        </w:numPr>
      </w:pPr>
      <w:r>
        <w:t xml:space="preserve">You can hire mobility equipment from Mobility 2000 by calling 01485 533400.</w:t>
      </w:r>
    </w:p>
    <w:p>
      <w:pPr>
        <w:pStyle w:val="Heading4"/>
      </w:pPr>
      <w:bookmarkStart w:id="73" w:name="emergency-evacuation-procedures"/>
      <w:r>
        <w:t xml:space="preserve">Emergency evacuation procedures</w:t>
      </w:r>
      <w:bookmarkEnd w:id="73"/>
    </w:p>
    <w:p>
      <w:pPr>
        <w:pStyle w:val="Compact"/>
        <w:numPr>
          <w:numId w:val="1021"/>
          <w:ilvl w:val="0"/>
        </w:numPr>
      </w:pPr>
      <w:r>
        <w:t xml:space="preserve">We have emergency evacuation procedures for disabled visitors.</w:t>
      </w:r>
    </w:p>
    <w:p>
      <w:pPr>
        <w:pStyle w:val="Heading4"/>
      </w:pPr>
      <w:bookmarkStart w:id="74" w:name="customer-care-support-1"/>
      <w:r>
        <w:t xml:space="preserve">Customer care support</w:t>
      </w:r>
      <w:bookmarkEnd w:id="74"/>
    </w:p>
    <w:p>
      <w:pPr>
        <w:pStyle w:val="Compact"/>
        <w:numPr>
          <w:numId w:val="1022"/>
          <w:ilvl w:val="0"/>
        </w:numPr>
      </w:pPr>
      <w:r>
        <w:t xml:space="preserve">Staff are available 24 hours a day.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63" Target="media/rId63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40" Target="media/rId40.png" /><Relationship Type="http://schemas.openxmlformats.org/officeDocument/2006/relationships/image" Id="rId69" Target="media/rId6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3" Target="media/rId33.png" /><Relationship Type="http://schemas.openxmlformats.org/officeDocument/2006/relationships/image" Id="rId27" Target="media/rId27.png" /><Relationship Type="http://schemas.openxmlformats.org/officeDocument/2006/relationships/image" Id="rId62" Target="media/rId62.jpg" /><Relationship Type="http://schemas.openxmlformats.org/officeDocument/2006/relationships/image" Id="rId66" Target="media/rId66.jpg" /><Relationship Type="http://schemas.openxmlformats.org/officeDocument/2006/relationships/image" Id="rId58" Target="media/rId58.jpg" /><Relationship Type="http://schemas.openxmlformats.org/officeDocument/2006/relationships/image" Id="rId54" Target="media/rId54.jpg" /><Relationship Type="http://schemas.openxmlformats.org/officeDocument/2006/relationships/image" Id="rId49" Target="media/rId49.jpg" /><Relationship Type="http://schemas.openxmlformats.org/officeDocument/2006/relationships/image" Id="rId50" Target="media/rId50.jpg" /><Relationship Type="http://schemas.openxmlformats.org/officeDocument/2006/relationships/image" Id="rId24" Target="media/rId24.jpg" /><Relationship Type="http://schemas.openxmlformats.org/officeDocument/2006/relationships/hyperlink" Id="rId21" Target="mailto:reservations@theburleigh.com" TargetMode="External" /><Relationship Type="http://schemas.openxmlformats.org/officeDocument/2006/relationships/hyperlink" Id="rId22" Target="tel:01485%20533080" TargetMode="External" /><Relationship Type="http://schemas.openxmlformats.org/officeDocument/2006/relationships/hyperlink" Id="rId23" Target="www.theburleigh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reservations@theburleigh.com" TargetMode="External" /><Relationship Type="http://schemas.openxmlformats.org/officeDocument/2006/relationships/hyperlink" Id="rId22" Target="tel:01485%20533080" TargetMode="External" /><Relationship Type="http://schemas.openxmlformats.org/officeDocument/2006/relationships/hyperlink" Id="rId23" Target="www.theburleigh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2024-03-28T09:40:43Z</dcterms:created>
  <dcterms:modified xsi:type="dcterms:W3CDTF">2024-03-28T09:40:43Z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