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png" ContentType="image/png"/>
  <Override PartName="/word/media/rId59.png" ContentType="image/png"/>
  <Override PartName="/word/media/rId65.png" ContentType="image/png"/>
  <Override PartName="/word/media/rId40.png" ContentType="image/png"/>
  <Override PartName="/word/media/rId42.png" ContentType="image/png"/>
  <Override PartName="/word/media/rId46.png" ContentType="image/png"/>
  <Override PartName="/word/media/rId48.png" ContentType="image/png"/>
  <Override PartName="/word/media/rId51.png" ContentType="image/png"/>
  <Override PartName="/word/media/rId31.png" ContentType="image/png"/>
  <Override PartName="/word/media/rId33.png" ContentType="image/png"/>
  <Override PartName="/word/media/rId35.png" ContentType="image/png"/>
  <Override PartName="/word/media/rId29.png" ContentType="image/png"/>
  <Override PartName="/word/media/rId21.png" ContentType="image/png"/>
  <Override PartName="/word/media/rId20.jpg" ContentType="image/jpeg"/>
  <Override PartName="/word/media/rId68.jpg" ContentType="image/jpeg"/>
  <Override PartName="/word/media/rId53.jpg" ContentType="image/jpeg"/>
  <Override PartName="/word/media/rId55.jpg" ContentType="image/jpeg"/>
  <Override PartName="/word/media/rId54.jpg" ContentType="image/jpeg"/>
  <Override PartName="/word/media/rId56.jpg" ContentType="image/jpeg"/>
  <Override PartName="/word/media/rId72.jpg" ContentType="image/jpeg"/>
  <Override PartName="/word/media/rId57.jpg" ContentType="image/jpeg"/>
  <Override PartName="/word/media/rId58.jpg" ContentType="image/jpeg"/>
  <Override PartName="/word/media/rId62.jpg" ContentType="image/jpeg"/>
  <Override PartName="/word/media/rId44.jpg" ContentType="image/jpeg"/>
  <Override PartName="/word/media/rId63.jpg" ContentType="image/jpeg"/>
  <Override PartName="/word/media/rId64.jpg" ContentType="image/jpeg"/>
  <Override PartName="/word/media/rId69.jpg" ContentType="image/jpeg"/>
  <Override PartName="/word/media/rId26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333625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coquet-cottages-logo-sc_4.jpg?itok=n7Cf2Ek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drawing>
          <wp:inline>
            <wp:extent cx="4762500" cy="47625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CC-square-Logo-and-motif-png_112.png?itok=CTtOsmH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2" w:name="accessibility-guide-for-prudhoe-villa"/>
      <w:r>
        <w:t xml:space="preserve">Accessibility Guide for Prudhoe Villa</w:t>
      </w:r>
      <w:bookmarkEnd w:id="22"/>
    </w:p>
    <w:p>
      <w:pPr>
        <w:pStyle w:val="FirstParagraph"/>
      </w:pPr>
      <w:hyperlink r:id="rId23">
        <w:r>
          <w:rPr>
            <w:rStyle w:val="InternetLink"/>
          </w:rPr>
          <w:t xml:space="preserve">info@coquetcottages.co.uk</w:t>
        </w:r>
      </w:hyperlink>
      <w:r>
        <w:t xml:space="preserve">,</w:t>
      </w:r>
      <w:r>
        <w:t xml:space="preserve"> </w:t>
      </w:r>
      <w:hyperlink r:id="rId24">
        <w:r>
          <w:rPr>
            <w:rStyle w:val="InternetLink"/>
          </w:rPr>
          <w:t xml:space="preserve">01665 710700,</w:t>
        </w:r>
      </w:hyperlink>
      <w:r>
        <w:t xml:space="preserve"> </w:t>
      </w:r>
      <w:hyperlink r:id="rId25">
        <w:r>
          <w:rPr>
            <w:rStyle w:val="InternetLink"/>
          </w:rPr>
          <w:t xml:space="preserve">https://coquetcottages.co.uk/northumberland-holiday-cottages/prudhoe-villa/</w:t>
        </w:r>
      </w:hyperlink>
    </w:p>
    <w:p>
      <w:pPr>
        <w:pStyle w:val="TextBody"/>
      </w:pPr>
      <w:r>
        <w:rPr>
          <w:b/>
        </w:rPr>
        <w:t xml:space="preserve">Contact for accessibility enquiries: Reservations Team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Prudhoe%20Villa%20%2870%29.jpg?itok=Fz9b8r7I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welcome"/>
      <w:r>
        <w:t xml:space="preserve">Welcome</w:t>
      </w:r>
      <w:bookmarkEnd w:id="27"/>
    </w:p>
    <w:p>
      <w:pPr>
        <w:pStyle w:val="FirstParagraph"/>
      </w:pPr>
      <w:r>
        <w:t xml:space="preserve">Overlooking the beach and mouth of the estuary leading out to sea, Prudhoe Villa is positioned in one of the most sought-after locations in Alnmouth village and stands proudly as one of the first houses to be built on the beachfront.</w:t>
      </w:r>
    </w:p>
    <w:p>
      <w:pPr>
        <w:pStyle w:val="TextBody"/>
      </w:pPr>
      <w:r>
        <w:t xml:space="preserve">Sleeping up to 8 guests, this traditional Victorian property occupies the top left half of the original huge ‘Prudhoe Villas’ and is spread across 3 floors, giving you a taste of the size and grandeur of this impressive home. </w:t>
      </w:r>
    </w:p>
    <w:p>
      <w:pPr>
        <w:pStyle w:val="TextBody"/>
      </w:pPr>
      <w:r>
        <w:t xml:space="preserve">With private parking – a rarity in Alnmouth – for up to two cars, Prudhoe Villa is dog-friendly and welcomes two dogs. Play park with a BBQ area for younger visitors. Free Wi-Fi as standard.</w:t>
      </w:r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0"/>
    </w:p>
    <w:p>
      <w:pPr>
        <w:pStyle w:val="Compact"/>
        <w:numPr>
          <w:numId w:val="1001"/>
          <w:ilvl w:val="0"/>
        </w:numPr>
      </w:pPr>
      <w:r>
        <w:t xml:space="preserve">The main entrance has 12 steps and a handrail. There is no lift and no ramp.</w:t>
      </w:r>
    </w:p>
    <w:p>
      <w:pPr>
        <w:pStyle w:val="Heading3"/>
      </w:pPr>
      <w:bookmarkStart w:id="32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2"/>
    </w:p>
    <w:p>
      <w:pPr>
        <w:numPr>
          <w:numId w:val="1002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3"/>
          <w:ilvl w:val="1"/>
        </w:numPr>
      </w:pPr>
      <w:r>
        <w:t xml:space="preserve">Bedroom</w:t>
      </w:r>
    </w:p>
    <w:p>
      <w:pPr>
        <w:pStyle w:val="Compact"/>
        <w:numPr>
          <w:numId w:val="1003"/>
          <w:ilvl w:val="1"/>
        </w:numPr>
      </w:pPr>
      <w:r>
        <w:t xml:space="preserve">Lounge</w:t>
      </w:r>
    </w:p>
    <w:p>
      <w:pPr>
        <w:pStyle w:val="Compact"/>
        <w:numPr>
          <w:numId w:val="1003"/>
          <w:ilvl w:val="1"/>
        </w:numPr>
      </w:pPr>
      <w:r>
        <w:t xml:space="preserve">Balcony</w:t>
      </w:r>
    </w:p>
    <w:p>
      <w:pPr>
        <w:pStyle w:val="Heading3"/>
      </w:pPr>
      <w:bookmarkStart w:id="34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4"/>
    </w:p>
    <w:p>
      <w:pPr>
        <w:pStyle w:val="Compact"/>
        <w:numPr>
          <w:numId w:val="1004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6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6"/>
    </w:p>
    <w:p>
      <w:pPr>
        <w:pStyle w:val="Compact"/>
        <w:numPr>
          <w:numId w:val="1005"/>
          <w:ilvl w:val="0"/>
        </w:numPr>
      </w:pPr>
      <w:r>
        <w:t xml:space="preserve">The (bedroom) TVs have subtitles.</w:t>
      </w:r>
    </w:p>
    <w:p>
      <w:pPr>
        <w:pStyle w:val="Heading2"/>
      </w:pPr>
      <w:bookmarkStart w:id="37" w:name="getting-here"/>
      <w:r>
        <w:t xml:space="preserve">Getting here</w:t>
      </w:r>
      <w:bookmarkEnd w:id="37"/>
    </w:p>
    <w:p>
      <w:pPr>
        <w:pStyle w:val="Compact"/>
      </w:pPr>
      <w:r>
        <w:t xml:space="preserve">26 Riverside Road</w:t>
      </w:r>
      <w:r>
        <w:br/>
      </w:r>
      <w:r>
        <w:t xml:space="preserve">Alnmouth</w:t>
      </w:r>
      <w:r>
        <w:br/>
      </w:r>
      <w:r>
        <w:t xml:space="preserve">NE66 2SD</w:t>
      </w:r>
      <w:r>
        <w:br/>
      </w:r>
    </w:p>
    <w:p>
      <w:pPr>
        <w:pStyle w:val="Heading4"/>
      </w:pPr>
      <w:bookmarkStart w:id="39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9"/>
    </w:p>
    <w:p>
      <w:pPr>
        <w:pStyle w:val="Compact"/>
        <w:numPr>
          <w:numId w:val="1007"/>
          <w:ilvl w:val="0"/>
        </w:numPr>
      </w:pPr>
      <w:r>
        <w:t xml:space="preserve">You can get to Prudhoe Villa by bus and train.</w:t>
      </w:r>
    </w:p>
    <w:p>
      <w:pPr>
        <w:pStyle w:val="Compact"/>
        <w:numPr>
          <w:numId w:val="1007"/>
          <w:ilvl w:val="0"/>
        </w:numPr>
      </w:pPr>
      <w:r>
        <w:t xml:space="preserve">The nearest bus stop is approximately 0.2 miles / 0.3 km from the cottage, on Northumberland Street. The bus stop is 0.2 miles / 0.3 km from Prudhoe Villa .</w:t>
      </w:r>
    </w:p>
    <w:p>
      <w:pPr>
        <w:pStyle w:val="Compact"/>
        <w:numPr>
          <w:numId w:val="1007"/>
          <w:ilvl w:val="0"/>
        </w:numPr>
      </w:pPr>
      <w:r>
        <w:t xml:space="preserve">The nearest train station is Alnmouth for Alnwick. The train station is 1.3 miles / 2.1 km from Prudhoe Villa .</w:t>
      </w:r>
    </w:p>
    <w:p>
      <w:pPr>
        <w:pStyle w:val="Compact"/>
        <w:numPr>
          <w:numId w:val="1007"/>
          <w:ilvl w:val="0"/>
        </w:numPr>
      </w:pPr>
      <w:r>
        <w:t xml:space="preserve">Taxi's or buses are available from the train station to your desitination.</w:t>
      </w:r>
    </w:p>
    <w:p>
      <w:pPr>
        <w:pStyle w:val="Heading4"/>
      </w:pPr>
      <w:bookmarkStart w:id="41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1"/>
    </w:p>
    <w:p>
      <w:pPr>
        <w:pStyle w:val="Compact"/>
        <w:numPr>
          <w:numId w:val="1008"/>
          <w:ilvl w:val="0"/>
        </w:numPr>
      </w:pPr>
      <w:r>
        <w:t xml:space="preserve">You can get a taxi with Sovereign Taxis by calling 01665 602200.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09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09"/>
          <w:ilvl w:val="0"/>
        </w:numPr>
      </w:pPr>
      <w:r>
        <w:t xml:space="preserve">You can park directly outside the front entrance therefore no need for a drop off point. From the parking to the main entrance, there are 12 steps. There is no ramp and no lift.</w:t>
      </w:r>
    </w:p>
    <w:p>
      <w:pPr>
        <w:pStyle w:val="Compact"/>
        <w:numPr>
          <w:numId w:val="1009"/>
          <w:ilvl w:val="0"/>
        </w:numPr>
      </w:pPr>
      <w:r>
        <w:t xml:space="preserve">The driveway is gravelled. 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Main entrance to Prudhoe Villa from driveway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70%29_0.jpg?itok=rtmQeeB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Main entrance to Prudhoe Villa from driveway.</w:t>
      </w:r>
    </w:p>
    <w:p>
      <w:pPr>
        <w:pStyle w:val="Heading2"/>
      </w:pPr>
      <w:bookmarkStart w:id="45" w:name="arrival"/>
      <w:r>
        <w:t xml:space="preserve">Arrival</w:t>
      </w:r>
      <w:bookmarkEnd w:id="45"/>
    </w:p>
    <w:p>
      <w:pPr>
        <w:pStyle w:val="Heading4"/>
      </w:pPr>
      <w:bookmarkStart w:id="47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7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are 12 steps. There is no ramp and no lift.</w:t>
      </w:r>
    </w:p>
    <w:p>
      <w:pPr>
        <w:pStyle w:val="Heading4"/>
      </w:pPr>
      <w:bookmarkStart w:id="49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9"/>
    </w:p>
    <w:p>
      <w:pPr>
        <w:pStyle w:val="Compact"/>
        <w:numPr>
          <w:numId w:val="1011"/>
          <w:ilvl w:val="0"/>
        </w:numPr>
      </w:pPr>
      <w:r>
        <w:t xml:space="preserve">The door is 900mm wide.</w:t>
      </w:r>
    </w:p>
    <w:p>
      <w:pPr>
        <w:pStyle w:val="Compact"/>
        <w:numPr>
          <w:numId w:val="1011"/>
          <w:ilvl w:val="0"/>
        </w:numPr>
      </w:pPr>
      <w:r>
        <w:t xml:space="preserve">The main entrance has 12 steps.</w:t>
      </w:r>
    </w:p>
    <w:p>
      <w:pPr>
        <w:pStyle w:val="Compact"/>
        <w:numPr>
          <w:numId w:val="1011"/>
          <w:ilvl w:val="0"/>
        </w:numPr>
      </w:pPr>
      <w:r>
        <w:t xml:space="preserve">This entrance has a handrail.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1"/>
          <w:ilvl w:val="0"/>
        </w:numPr>
      </w:pPr>
      <w:r>
        <w:t xml:space="preserve">Once in the main entrance, there is another large flight of stairs leading to the living area.</w:t>
      </w:r>
    </w:p>
    <w:p>
      <w:pPr>
        <w:pStyle w:val="Heading2"/>
      </w:pPr>
      <w:bookmarkStart w:id="50" w:name="getting-around-inside"/>
      <w:r>
        <w:t xml:space="preserve">Getting around inside</w:t>
      </w:r>
      <w:bookmarkEnd w:id="50"/>
    </w:p>
    <w:p>
      <w:pPr>
        <w:pStyle w:val="Heading4"/>
      </w:pPr>
      <w:bookmarkStart w:id="52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2"/>
    </w:p>
    <w:p>
      <w:pPr>
        <w:pStyle w:val="Compact"/>
        <w:numPr>
          <w:numId w:val="1012"/>
          <w:ilvl w:val="0"/>
        </w:numPr>
      </w:pPr>
      <w:r>
        <w:t xml:space="preserve">All bedrooms have windows.</w:t>
      </w:r>
    </w:p>
    <w:p>
      <w:pPr>
        <w:pStyle w:val="Compact"/>
        <w:numPr>
          <w:numId w:val="1012"/>
          <w:ilvl w:val="0"/>
        </w:numPr>
      </w:pPr>
      <w:r>
        <w:t xml:space="preserve">Bedrooms have ceiling lights, bedside lamps, desk or table lamps and natural daylight.</w:t>
      </w:r>
    </w:p>
    <w:p>
      <w:pPr>
        <w:pStyle w:val="Compact"/>
        <w:numPr>
          <w:numId w:val="1012"/>
          <w:ilvl w:val="0"/>
        </w:numPr>
      </w:pPr>
      <w:r>
        <w:t xml:space="preserve">Lights are LED. TVs have subtitles.</w:t>
      </w:r>
    </w:p>
    <w:p>
      <w:pPr>
        <w:pStyle w:val="Compact"/>
        <w:numPr>
          <w:numId w:val="1012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2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2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2"/>
          <w:ilvl w:val="0"/>
        </w:numPr>
      </w:pPr>
      <w:r>
        <w:t xml:space="preserve">The bedroom nearest the main entrance has 22 steps.</w:t>
      </w:r>
    </w:p>
    <w:p>
      <w:pPr>
        <w:pStyle w:val="Compact"/>
        <w:numPr>
          <w:numId w:val="1012"/>
          <w:ilvl w:val="0"/>
        </w:numPr>
      </w:pPr>
      <w:r>
        <w:t xml:space="preserve">We have bathrooms with a separate shower.</w:t>
      </w:r>
    </w:p>
    <w:p>
      <w:pPr>
        <w:pStyle w:val="Compact"/>
        <w:numPr>
          <w:numId w:val="1012"/>
          <w:ilvl w:val="0"/>
        </w:numPr>
      </w:pPr>
      <w:r>
        <w:t xml:space="preserve">We have bathrooms with a bath.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Main bathroom with bath and separate shower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13%29.jpg?itok=sY38EarC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Main bathroom with bath and separate shower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En suite with shower only to the main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31%29.jpg?itok=jJySJr8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En suite with shower only to the main bedroom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Main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29%29.jpg?itok=kevDOA-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Main bedroom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Second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39%29.jpg?itok=-i-5BG3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Second bedroom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Fourth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48%29.jpg?itok=LcdJ59Lb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Fourth bedroom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Third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56%29.jpg?itok=Idw82huE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Third bedroom</w:t>
      </w:r>
    </w:p>
    <w:p>
      <w:pPr>
        <w:pStyle w:val="Heading4"/>
      </w:pPr>
      <w:bookmarkStart w:id="60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60"/>
    </w:p>
    <w:p>
      <w:pPr>
        <w:pStyle w:val="Heading4"/>
      </w:pPr>
      <w:bookmarkStart w:id="61" w:name="kitchen"/>
      <w:r>
        <w:t xml:space="preserve">Kitchen</w:t>
      </w:r>
      <w:bookmarkEnd w:id="61"/>
    </w:p>
    <w:p>
      <w:pPr>
        <w:pStyle w:val="Compact"/>
        <w:numPr>
          <w:numId w:val="1013"/>
          <w:ilvl w:val="0"/>
        </w:numPr>
      </w:pPr>
      <w:r>
        <w:t xml:space="preserve">We have a separate kitchen and dining room. From the main entrance to the kitchen, there are 24 steps. There is no lift and no ramp.</w:t>
      </w:r>
    </w:p>
    <w:p>
      <w:pPr>
        <w:pStyle w:val="Compact"/>
        <w:numPr>
          <w:numId w:val="1013"/>
          <w:ilvl w:val="0"/>
        </w:numPr>
      </w:pPr>
      <w:r>
        <w:t xml:space="preserve">The table and plates have high colour contrast.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the dining room, there are 22 steps. There is no lift and no ramp.</w:t>
      </w:r>
    </w:p>
    <w:p>
      <w:pPr>
        <w:pStyle w:val="Compact"/>
        <w:numPr>
          <w:numId w:val="1013"/>
          <w:ilvl w:val="0"/>
        </w:numPr>
      </w:pPr>
      <w:r>
        <w:t xml:space="preserve">There are 22 steps up from the main entrance with 2 steps down int the kitchen area. 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Dining room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67%29.jpg?itok=z0V7sl6q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Dining room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Kitchen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83%29.jpg?itok=K1rw8Kry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Kitchen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Kitchen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85%29.jpg?itok=j7i53BnI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Kitchen</w:t>
      </w:r>
    </w:p>
    <w:p>
      <w:pPr>
        <w:pStyle w:val="Heading4"/>
      </w:pPr>
      <w:bookmarkStart w:id="66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6"/>
    </w:p>
    <w:p>
      <w:pPr>
        <w:pStyle w:val="Heading4"/>
      </w:pPr>
      <w:bookmarkStart w:id="67" w:name="lounge-1"/>
      <w:r>
        <w:t xml:space="preserve">Lounge</w:t>
      </w:r>
      <w:bookmarkEnd w:id="67"/>
    </w:p>
    <w:p>
      <w:pPr>
        <w:pStyle w:val="Compact"/>
        <w:numPr>
          <w:numId w:val="1014"/>
          <w:ilvl w:val="0"/>
        </w:numPr>
      </w:pPr>
      <w:r>
        <w:t xml:space="preserve">From the main entrance to the lounge, there are 22 steps. There is no lift and no ramp.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Lounge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100%29.jpg?itok=kq0z5uG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Lounge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Lounge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99%29.jpg?itok=6RxrMzCZ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Lounge</w:t>
      </w:r>
    </w:p>
    <w:p>
      <w:pPr>
        <w:pStyle w:val="Heading2"/>
      </w:pPr>
      <w:bookmarkStart w:id="70" w:name="getting-around-outside"/>
      <w:r>
        <w:t xml:space="preserve">Getting around outside</w:t>
      </w:r>
      <w:bookmarkEnd w:id="70"/>
    </w:p>
    <w:p>
      <w:pPr>
        <w:pStyle w:val="Heading4"/>
      </w:pPr>
      <w:bookmarkStart w:id="71" w:name="balcony"/>
      <w:r>
        <w:t xml:space="preserve">Balcony</w:t>
      </w:r>
      <w:bookmarkEnd w:id="71"/>
    </w:p>
    <w:p>
      <w:pPr>
        <w:pStyle w:val="Compact"/>
        <w:numPr>
          <w:numId w:val="1015"/>
          <w:ilvl w:val="0"/>
        </w:numPr>
      </w:pPr>
      <w:r>
        <w:t xml:space="preserve">From the main entrance to the area, there are 22 steps.</w:t>
      </w:r>
    </w:p>
    <w:p>
      <w:pPr>
        <w:pStyle w:val="Compact"/>
        <w:numPr>
          <w:numId w:val="1015"/>
          <w:ilvl w:val="0"/>
        </w:numPr>
      </w:pPr>
      <w:r>
        <w:t xml:space="preserve">Balcony's access is through the dining room and there is a thresh to step over to get outside. 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Balcony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udhoe%20Villa%20%284%29.jpg?itok=-n6K3g4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Balcony</w:t>
      </w:r>
    </w:p>
    <w:p>
      <w:pPr>
        <w:pStyle w:val="Heading2"/>
      </w:pPr>
      <w:bookmarkStart w:id="73" w:name="customer-care-support"/>
      <w:r>
        <w:t xml:space="preserve">Customer care support</w:t>
      </w:r>
      <w:bookmarkEnd w:id="73"/>
    </w:p>
    <w:p>
      <w:pPr>
        <w:pStyle w:val="Heading4"/>
      </w:pPr>
      <w:bookmarkStart w:id="74" w:name="accessibility-equipment"/>
      <w:r>
        <w:t xml:space="preserve">Accessibility equipment</w:t>
      </w:r>
      <w:bookmarkEnd w:id="74"/>
    </w:p>
    <w:p>
      <w:pPr>
        <w:pStyle w:val="Compact"/>
        <w:numPr>
          <w:numId w:val="1016"/>
          <w:ilvl w:val="0"/>
        </w:numPr>
      </w:pPr>
      <w:r>
        <w:t xml:space="preserve">For a list of more items, please go to https://www.redcross.org.uk/get-help/borrow-a-wheelchair.</w:t>
      </w:r>
    </w:p>
    <w:p>
      <w:pPr>
        <w:pStyle w:val="Compact"/>
        <w:numPr>
          <w:numId w:val="1016"/>
          <w:ilvl w:val="0"/>
        </w:numPr>
      </w:pPr>
      <w:r>
        <w:t xml:space="preserve">The nearest toilet area for assistance dogs is directly over the road from the driveway there is a park area and the beach.</w:t>
      </w:r>
    </w:p>
    <w:p>
      <w:pPr>
        <w:pStyle w:val="Compact"/>
        <w:numPr>
          <w:numId w:val="1016"/>
          <w:ilvl w:val="0"/>
        </w:numPr>
      </w:pPr>
      <w:r>
        <w:t xml:space="preserve">You can hire mobility equipment from Red Cross by calling 01912 737961.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19 December 2022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png" /><Relationship Type="http://schemas.openxmlformats.org/officeDocument/2006/relationships/image" Id="rId59" Target="media/rId59.png" /><Relationship Type="http://schemas.openxmlformats.org/officeDocument/2006/relationships/image" Id="rId65" Target="media/rId65.png" /><Relationship Type="http://schemas.openxmlformats.org/officeDocument/2006/relationships/image" Id="rId40" Target="media/rId40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0" Target="media/rId20.jpg" /><Relationship Type="http://schemas.openxmlformats.org/officeDocument/2006/relationships/image" Id="rId68" Target="media/rId68.jpg" /><Relationship Type="http://schemas.openxmlformats.org/officeDocument/2006/relationships/image" Id="rId53" Target="media/rId53.jpg" /><Relationship Type="http://schemas.openxmlformats.org/officeDocument/2006/relationships/image" Id="rId55" Target="media/rId55.jpg" /><Relationship Type="http://schemas.openxmlformats.org/officeDocument/2006/relationships/image" Id="rId54" Target="media/rId54.jpg" /><Relationship Type="http://schemas.openxmlformats.org/officeDocument/2006/relationships/image" Id="rId56" Target="media/rId56.jpg" /><Relationship Type="http://schemas.openxmlformats.org/officeDocument/2006/relationships/image" Id="rId72" Target="media/rId72.jpg" /><Relationship Type="http://schemas.openxmlformats.org/officeDocument/2006/relationships/image" Id="rId57" Target="media/rId57.jpg" /><Relationship Type="http://schemas.openxmlformats.org/officeDocument/2006/relationships/image" Id="rId58" Target="media/rId58.jpg" /><Relationship Type="http://schemas.openxmlformats.org/officeDocument/2006/relationships/image" Id="rId62" Target="media/rId62.jpg" /><Relationship Type="http://schemas.openxmlformats.org/officeDocument/2006/relationships/image" Id="rId44" Target="media/rId44.jpg" /><Relationship Type="http://schemas.openxmlformats.org/officeDocument/2006/relationships/image" Id="rId63" Target="media/rId63.jpg" /><Relationship Type="http://schemas.openxmlformats.org/officeDocument/2006/relationships/image" Id="rId64" Target="media/rId64.jpg" /><Relationship Type="http://schemas.openxmlformats.org/officeDocument/2006/relationships/image" Id="rId69" Target="media/rId69.jpg" /><Relationship Type="http://schemas.openxmlformats.org/officeDocument/2006/relationships/image" Id="rId26" Target="media/rId26.jpg" /><Relationship Type="http://schemas.openxmlformats.org/officeDocument/2006/relationships/hyperlink" Id="rId25" Target="https://coquetcottages.co.uk/northumberland-holiday-cottages/prudhoe-villa/" TargetMode="External" /><Relationship Type="http://schemas.openxmlformats.org/officeDocument/2006/relationships/hyperlink" Id="rId23" Target="mailto:info@coquetcottages.co.uk" TargetMode="External" /><Relationship Type="http://schemas.openxmlformats.org/officeDocument/2006/relationships/hyperlink" Id="rId24" Target="tel:01665%2071070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coquetcottages.co.uk/northumberland-holiday-cottages/prudhoe-villa/" TargetMode="External" /><Relationship Type="http://schemas.openxmlformats.org/officeDocument/2006/relationships/hyperlink" Id="rId23" Target="mailto:info@coquetcottages.co.uk" TargetMode="External" /><Relationship Type="http://schemas.openxmlformats.org/officeDocument/2006/relationships/hyperlink" Id="rId24" Target="tel:01665%2071070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2024-03-29T07:03:54Z</dcterms:created>
  <dcterms:modified xsi:type="dcterms:W3CDTF">2024-03-29T07:03:54Z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