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9.png" ContentType="image/png"/>
  <Override PartName="/word/media/rId64.png" ContentType="image/png"/>
  <Override PartName="/word/media/rId41.png" ContentType="image/png"/>
  <Override PartName="/word/media/rId71.png" ContentType="image/png"/>
  <Override PartName="/word/media/rId61.png" ContentType="image/png"/>
  <Override PartName="/word/media/rId43.png" ContentType="image/png"/>
  <Override PartName="/word/media/rId47.png" ContentType="image/png"/>
  <Override PartName="/word/media/rId49.png" ContentType="image/png"/>
  <Override PartName="/word/media/rId53.png" ContentType="image/png"/>
  <Override PartName="/word/media/rId56.png" ContentType="image/png"/>
  <Override PartName="/word/media/rId30.png" ContentType="image/png"/>
  <Override PartName="/word/media/rId32.png" ContentType="image/png"/>
  <Override PartName="/word/media/rId36.png" ContentType="image/png"/>
  <Override PartName="/word/media/rId34.png" ContentType="image/png"/>
  <Override PartName="/word/media/rId28.png" ContentType="image/png"/>
  <Override PartName="/word/media/rId20.jpg" ContentType="image/jpeg"/>
  <Override PartName="/word/media/rId51.jpg" ContentType="image/jpeg"/>
  <Override PartName="/word/media/rId69.jpg" ContentType="image/jpeg"/>
  <Override PartName="/word/media/rId55.jpg" ContentType="image/jpeg"/>
  <Override PartName="/word/media/rId67.jpg" ContentType="image/jpeg"/>
  <Override PartName="/word/media/rId74.jpg" ContentType="image/jpeg"/>
  <Override PartName="/word/media/rId45.jpg" ContentType="image/jpeg"/>
  <Override PartName="/word/media/rId73.jpg" ContentType="image/jpeg"/>
  <Override PartName="/word/media/rId58.jpg" ContentType="image/jpeg"/>
  <Override PartName="/word/media/rId59.jpg" ContentType="image/jpeg"/>
  <Override PartName="/word/media/rId60.jpg" ContentType="image/jpeg"/>
  <Override PartName="/word/media/rId2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727700" cy="3818466"/>
            <wp:effectExtent b="0" l="0" r="0" t="0"/>
            <wp:docPr descr="company logo" title="" id="1" name="Picture"/>
            <a:graphic>
              <a:graphicData uri="http://schemas.openxmlformats.org/drawingml/2006/picture">
                <pic:pic>
                  <pic:nvPicPr>
                    <pic:cNvPr descr="https://www.accessibilityguides.org/sites/default/files/styles/fullscreen/public/front%20of%20post%20office.JPG?itok=QcAv6nGy" id="0" name="Picture"/>
                    <pic:cNvPicPr>
                      <a:picLocks noChangeArrowheads="1" noChangeAspect="1"/>
                    </pic:cNvPicPr>
                  </pic:nvPicPr>
                  <pic:blipFill>
                    <a:blip r:embed="rId20"/>
                    <a:stretch>
                      <a:fillRect/>
                    </a:stretch>
                  </pic:blipFill>
                  <pic:spPr bwMode="auto">
                    <a:xfrm>
                      <a:off x="0" y="0"/>
                      <a:ext cx="5727700" cy="3818466"/>
                    </a:xfrm>
                    <a:prstGeom prst="rect">
                      <a:avLst/>
                    </a:prstGeom>
                    <a:noFill/>
                    <a:ln w="9525">
                      <a:noFill/>
                      <a:headEnd/>
                      <a:tailEnd/>
                    </a:ln>
                  </pic:spPr>
                </pic:pic>
              </a:graphicData>
            </a:graphic>
          </wp:inline>
        </w:drawing>
      </w:r>
    </w:p>
    <w:p>
      <w:pPr>
        <w:pStyle w:val="Heading1"/>
      </w:pPr>
      <w:bookmarkStart w:id="21" w:name="X2031601074eafec9a0c36767580d7e9eef47a88"/>
      <w:r>
        <w:t xml:space="preserve">Accessibility Guide for Harlaston Post Office Bed &amp; Breakfast</w:t>
      </w:r>
      <w:bookmarkEnd w:id="21"/>
    </w:p>
    <w:p>
      <w:pPr>
        <w:pStyle w:val="FirstParagraph"/>
      </w:pPr>
      <w:hyperlink r:id="rId22">
        <w:r>
          <w:rPr>
            <w:rStyle w:val="InternetLink"/>
          </w:rPr>
          <w:t xml:space="preserve">info@harlastonpostoffice.co.uk</w:t>
        </w:r>
      </w:hyperlink>
      <w:r>
        <w:t xml:space="preserve">,</w:t>
      </w:r>
      <w:r>
        <w:t xml:space="preserve"> </w:t>
      </w:r>
      <w:hyperlink r:id="rId23">
        <w:r>
          <w:rPr>
            <w:rStyle w:val="InternetLink"/>
          </w:rPr>
          <w:t xml:space="preserve">07548 271678,</w:t>
        </w:r>
      </w:hyperlink>
      <w:r>
        <w:t xml:space="preserve"> </w:t>
      </w:r>
      <w:hyperlink r:id="rId24">
        <w:r>
          <w:rPr>
            <w:rStyle w:val="InternetLink"/>
          </w:rPr>
          <w:t xml:space="preserve">www.harlastonpostoffice.co.uk</w:t>
        </w:r>
      </w:hyperlink>
    </w:p>
    <w:p>
      <w:pPr>
        <w:pStyle w:val="TextBody"/>
      </w:pPr>
      <w:r>
        <w:rPr>
          <w:b/>
        </w:rPr>
        <w:t xml:space="preserve">Contact for accessibility enquiries: Tony Palmer or Rachel Rowe</w:t>
      </w:r>
    </w:p>
    <w:p>
      <w:pPr>
        <w:pStyle w:val="Compact"/>
      </w:pPr>
      <w:r>
        <w:drawing>
          <wp:inline>
            <wp:extent cx="5715000" cy="3810000"/>
            <wp:effectExtent b="0" l="0" r="0" t="0"/>
            <wp:docPr descr="" title="" id="1" name="Picture"/>
            <a:graphic>
              <a:graphicData uri="http://schemas.openxmlformats.org/drawingml/2006/picture">
                <pic:pic>
                  <pic:nvPicPr>
                    <pic:cNvPr descr="https://www.accessibilityguides.org/sites/default/files/styles/print_full_width/public/front%20of%20post%20office_0.JPG?itok=Q5XYHzhL" id="0" name="Picture"/>
                    <pic:cNvPicPr>
                      <a:picLocks noChangeArrowheads="1" noChangeAspect="1"/>
                    </pic:cNvPicPr>
                  </pic:nvPicPr>
                  <pic:blipFill>
                    <a:blip r:embed="rId25"/>
                    <a:stretch>
                      <a:fillRect/>
                    </a:stretch>
                  </pic:blipFill>
                  <pic:spPr bwMode="auto">
                    <a:xfrm>
                      <a:off x="0" y="0"/>
                      <a:ext cx="5715000" cy="3810000"/>
                    </a:xfrm>
                    <a:prstGeom prst="rect">
                      <a:avLst/>
                    </a:prstGeom>
                    <a:noFill/>
                    <a:ln w="9525">
                      <a:noFill/>
                      <a:headEnd/>
                      <a:tailEnd/>
                    </a:ln>
                  </pic:spPr>
                </pic:pic>
              </a:graphicData>
            </a:graphic>
          </wp:inline>
        </w:drawing>
      </w:r>
    </w:p>
    <w:p>
      <w:pPr>
        <w:pStyle w:val="Heading3"/>
      </w:pPr>
      <w:bookmarkStart w:id="26" w:name="welcome"/>
      <w:r>
        <w:t xml:space="preserve">Welcome</w:t>
      </w:r>
      <w:bookmarkEnd w:id="26"/>
    </w:p>
    <w:p>
      <w:pPr>
        <w:pStyle w:val="FirstParagraph"/>
      </w:pPr>
      <w:r>
        <w:t xml:space="preserve">Harlaston Post Office offers superb guest accommodation with 3 en-suite bedrooms.  We offer a warm friendly welcome &amp; a relaxed atmosphere.  We do not have a downstairs bedroom or a stairlift.  We are centrally located between Tamworth, Lichfield &amp; Burton on Trent with good road links to Birmingham and Nottingham.  We are ideally situated for visiting the National Memorial Arboretum and The National Forest.  We serve a traditional english breakfast, or if you prefer something lighter or have special dietary needs we will be happy to accommodate if advised on booking.  There is a pub in the village, The White Lion which is a 2 minute walk away that offers a superb evening meal, however booking is advisable.</w:t>
      </w:r>
    </w:p>
    <w:p>
      <w:pPr>
        <w:pStyle w:val="TextBody"/>
      </w:pPr>
      <w:r>
        <w:t xml:space="preserve"> </w:t>
      </w:r>
    </w:p>
    <w:p>
      <w:pPr>
        <w:pStyle w:val="Heading2"/>
      </w:pPr>
      <w:bookmarkStart w:id="27" w:name="at-a-glance"/>
      <w:r>
        <w:t xml:space="preserve">At a Glance</w:t>
      </w:r>
      <w:bookmarkEnd w:id="27"/>
    </w:p>
    <w:p>
      <w:pPr>
        <w:pStyle w:val="Heading3"/>
      </w:pPr>
      <w:bookmarkStart w:id="29" w:name="level-access"/>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_15x15.png" id="0" name="Picture"/>
                    <pic:cNvPicPr>
                      <a:picLocks noChangeArrowheads="1" noChangeAspect="1"/>
                    </pic:cNvPicPr>
                  </pic:nvPicPr>
                  <pic:blipFill>
                    <a:blip r:embed="rId28"/>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Level Access</w:t>
      </w:r>
      <w:bookmarkEnd w:id="29"/>
    </w:p>
    <w:p>
      <w:pPr>
        <w:pStyle w:val="Compact"/>
        <w:numPr>
          <w:numId w:val="1001"/>
          <w:ilvl w:val="0"/>
        </w:numPr>
      </w:pPr>
      <w:r>
        <w:t xml:space="preserve">The main entrance has 1 step. There is no lift and no ramp.</w:t>
      </w:r>
    </w:p>
    <w:p>
      <w:pPr>
        <w:numPr>
          <w:numId w:val="1001"/>
          <w:ilvl w:val="0"/>
        </w:numPr>
      </w:pPr>
      <w:r>
        <w:t xml:space="preserve">There is level access from the main entrance to:</w:t>
      </w:r>
    </w:p>
    <w:p>
      <w:pPr>
        <w:pStyle w:val="Compact"/>
        <w:numPr>
          <w:numId w:val="1002"/>
          <w:ilvl w:val="1"/>
        </w:numPr>
      </w:pPr>
      <w:r>
        <w:t xml:space="preserve">Dining Table</w:t>
      </w:r>
    </w:p>
    <w:p>
      <w:pPr>
        <w:pStyle w:val="Compact"/>
        <w:numPr>
          <w:numId w:val="1002"/>
          <w:ilvl w:val="1"/>
        </w:numPr>
      </w:pPr>
      <w:r>
        <w:t xml:space="preserve">Post Office Cottage garden</w:t>
      </w:r>
    </w:p>
    <w:p>
      <w:pPr>
        <w:pStyle w:val="Heading3"/>
      </w:pPr>
      <w:bookmarkStart w:id="31" w:name="access-with-steps"/>
      <w:r>
        <w:drawing>
          <wp:inline>
            <wp:extent cx="209550" cy="209550"/>
            <wp:effectExtent b="0" l="0" r="0" t="0"/>
            <wp:docPr descr="" title="" id="1" name="Picture"/>
            <a:graphic>
              <a:graphicData uri="http://schemas.openxmlformats.org/drawingml/2006/picture">
                <pic:pic>
                  <pic:nvPicPr>
                    <pic:cNvPr descr="http://www.accessibilityguides.org/sites/all/themes/accessibility_theme/images/heading-icons-png/heading-icons-png-print/access-with-steps_22x22.png" id="0" name="Picture"/>
                    <pic:cNvPicPr>
                      <a:picLocks noChangeArrowheads="1" noChangeAspect="1"/>
                    </pic:cNvPicPr>
                  </pic:nvPicPr>
                  <pic:blipFill>
                    <a:blip r:embed="rId30"/>
                    <a:stretch>
                      <a:fillRect/>
                    </a:stretch>
                  </pic:blipFill>
                  <pic:spPr bwMode="auto">
                    <a:xfrm>
                      <a:off x="0" y="0"/>
                      <a:ext cx="209550" cy="209550"/>
                    </a:xfrm>
                    <a:prstGeom prst="rect">
                      <a:avLst/>
                    </a:prstGeom>
                    <a:noFill/>
                    <a:ln w="9525">
                      <a:noFill/>
                      <a:headEnd/>
                      <a:tailEnd/>
                    </a:ln>
                  </pic:spPr>
                </pic:pic>
              </a:graphicData>
            </a:graphic>
          </wp:inline>
        </w:drawing>
      </w:r>
      <w:r>
        <w:t xml:space="preserve"> </w:t>
      </w:r>
      <w:r>
        <w:t xml:space="preserve">Access with steps</w:t>
      </w:r>
      <w:bookmarkEnd w:id="31"/>
    </w:p>
    <w:p>
      <w:pPr>
        <w:numPr>
          <w:numId w:val="1003"/>
          <w:ilvl w:val="0"/>
        </w:numPr>
      </w:pPr>
      <w:r>
        <w:t xml:space="preserve">There are steps from the main entrance to:</w:t>
      </w:r>
    </w:p>
    <w:p>
      <w:pPr>
        <w:pStyle w:val="Compact"/>
        <w:numPr>
          <w:numId w:val="1004"/>
          <w:ilvl w:val="1"/>
        </w:numPr>
      </w:pPr>
      <w:r>
        <w:t xml:space="preserve">Conservatory</w:t>
      </w:r>
    </w:p>
    <w:p>
      <w:pPr>
        <w:pStyle w:val="Compact"/>
        <w:numPr>
          <w:numId w:val="1004"/>
          <w:ilvl w:val="1"/>
        </w:numPr>
      </w:pPr>
      <w:r>
        <w:t xml:space="preserve">Bedroom</w:t>
      </w:r>
    </w:p>
    <w:p>
      <w:pPr>
        <w:pStyle w:val="Compact"/>
        <w:numPr>
          <w:numId w:val="1004"/>
          <w:ilvl w:val="1"/>
        </w:numPr>
      </w:pPr>
      <w:r>
        <w:t xml:space="preserve">Village Post Office &amp; Stores</w:t>
      </w:r>
    </w:p>
    <w:p>
      <w:pPr>
        <w:pStyle w:val="Compact"/>
        <w:numPr>
          <w:numId w:val="1004"/>
          <w:ilvl w:val="1"/>
        </w:numPr>
      </w:pPr>
      <w:r>
        <w:t xml:space="preserve">Conservatory</w:t>
      </w:r>
    </w:p>
    <w:p>
      <w:pPr>
        <w:pStyle w:val="Heading3"/>
      </w:pPr>
      <w:bookmarkStart w:id="33" w:name="bedrooms"/>
      <w:r>
        <w:drawing>
          <wp:inline>
            <wp:extent cx="215900" cy="215900"/>
            <wp:effectExtent b="0" l="0" r="0" t="0"/>
            <wp:docPr descr="" title="" id="1" name="Picture"/>
            <a:graphic>
              <a:graphicData uri="http://schemas.openxmlformats.org/drawingml/2006/picture">
                <pic:pic>
                  <pic:nvPicPr>
                    <pic:cNvPr descr="http://www.accessibilityguides.org/sites/all/themes/accessibility_theme/images/heading-icons-png/heading-icons-png-print/bedrooms_17x17.png" id="0" name="Picture"/>
                    <pic:cNvPicPr>
                      <a:picLocks noChangeArrowheads="1" noChangeAspect="1"/>
                    </pic:cNvPicPr>
                  </pic:nvPicPr>
                  <pic:blipFill>
                    <a:blip r:embed="rId32"/>
                    <a:stretch>
                      <a:fillRect/>
                    </a:stretch>
                  </pic:blipFill>
                  <pic:spPr bwMode="auto">
                    <a:xfrm>
                      <a:off x="0" y="0"/>
                      <a:ext cx="215900" cy="215900"/>
                    </a:xfrm>
                    <a:prstGeom prst="rect">
                      <a:avLst/>
                    </a:prstGeom>
                    <a:noFill/>
                    <a:ln w="9525">
                      <a:noFill/>
                      <a:headEnd/>
                      <a:tailEnd/>
                    </a:ln>
                  </pic:spPr>
                </pic:pic>
              </a:graphicData>
            </a:graphic>
          </wp:inline>
        </w:drawing>
      </w:r>
      <w:r>
        <w:t xml:space="preserve"> </w:t>
      </w:r>
      <w:r>
        <w:t xml:space="preserve">Bedrooms</w:t>
      </w:r>
      <w:bookmarkEnd w:id="33"/>
    </w:p>
    <w:p>
      <w:pPr>
        <w:pStyle w:val="Compact"/>
        <w:numPr>
          <w:numId w:val="1005"/>
          <w:ilvl w:val="0"/>
        </w:numPr>
      </w:pPr>
      <w:r>
        <w:t xml:space="preserve">We have non-allergic bedding.</w:t>
      </w:r>
    </w:p>
    <w:p>
      <w:pPr>
        <w:pStyle w:val="Heading3"/>
      </w:pPr>
      <w:bookmarkStart w:id="35" w:name="hearing"/>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hearing_20x20.png" id="0" name="Picture"/>
                    <pic:cNvPicPr>
                      <a:picLocks noChangeArrowheads="1" noChangeAspect="1"/>
                    </pic:cNvPicPr>
                  </pic:nvPicPr>
                  <pic:blipFill>
                    <a:blip r:embed="rId34"/>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Hearing</w:t>
      </w:r>
      <w:bookmarkEnd w:id="35"/>
    </w:p>
    <w:p>
      <w:pPr>
        <w:pStyle w:val="Compact"/>
        <w:numPr>
          <w:numId w:val="1006"/>
          <w:ilvl w:val="0"/>
        </w:numPr>
      </w:pPr>
      <w:r>
        <w:t xml:space="preserve">The (bedroom) TVs have subtitles.</w:t>
      </w:r>
    </w:p>
    <w:p>
      <w:pPr>
        <w:pStyle w:val="Heading3"/>
      </w:pPr>
      <w:bookmarkStart w:id="37" w:name="general"/>
      <w:r>
        <w:drawing>
          <wp:inline>
            <wp:extent cx="203200" cy="203200"/>
            <wp:effectExtent b="0" l="0" r="0" t="0"/>
            <wp:docPr descr="" title="" id="1" name="Picture"/>
            <a:graphic>
              <a:graphicData uri="http://schemas.openxmlformats.org/drawingml/2006/picture">
                <pic:pic>
                  <pic:nvPicPr>
                    <pic:cNvPr descr="http://www.accessibilityguides.org/sites/all/themes/accessibility_theme/images/heading-icons-png/heading-icons-png-print/general_16x16.png" id="0" name="Picture"/>
                    <pic:cNvPicPr>
                      <a:picLocks noChangeArrowheads="1" noChangeAspect="1"/>
                    </pic:cNvPicPr>
                  </pic:nvPicPr>
                  <pic:blipFill>
                    <a:blip r:embed="rId36"/>
                    <a:stretch>
                      <a:fillRect/>
                    </a:stretch>
                  </pic:blipFill>
                  <pic:spPr bwMode="auto">
                    <a:xfrm>
                      <a:off x="0" y="0"/>
                      <a:ext cx="203200" cy="203200"/>
                    </a:xfrm>
                    <a:prstGeom prst="rect">
                      <a:avLst/>
                    </a:prstGeom>
                    <a:noFill/>
                    <a:ln w="9525">
                      <a:noFill/>
                      <a:headEnd/>
                      <a:tailEnd/>
                    </a:ln>
                  </pic:spPr>
                </pic:pic>
              </a:graphicData>
            </a:graphic>
          </wp:inline>
        </w:drawing>
      </w:r>
      <w:r>
        <w:t xml:space="preserve"> </w:t>
      </w:r>
      <w:r>
        <w:t xml:space="preserve">General</w:t>
      </w:r>
      <w:bookmarkEnd w:id="37"/>
    </w:p>
    <w:p>
      <w:pPr>
        <w:pStyle w:val="Compact"/>
        <w:numPr>
          <w:numId w:val="1007"/>
          <w:ilvl w:val="0"/>
        </w:numPr>
      </w:pPr>
      <w:r>
        <w:t xml:space="preserve">Staff are available 24 hours a day.</w:t>
      </w:r>
    </w:p>
    <w:p>
      <w:pPr>
        <w:pStyle w:val="Compact"/>
        <w:numPr>
          <w:numId w:val="1007"/>
          <w:ilvl w:val="0"/>
        </w:numPr>
      </w:pPr>
      <w:r>
        <w:t xml:space="preserve">We have emergency evacuation procedures for disabled visitors.</w:t>
      </w:r>
    </w:p>
    <w:p>
      <w:pPr>
        <w:pStyle w:val="Heading2"/>
      </w:pPr>
      <w:bookmarkStart w:id="38" w:name="getting-here"/>
      <w:r>
        <w:t xml:space="preserve">Getting here</w:t>
      </w:r>
      <w:bookmarkEnd w:id="38"/>
    </w:p>
    <w:p>
      <w:pPr>
        <w:pStyle w:val="Compact"/>
      </w:pPr>
      <w:r>
        <w:t xml:space="preserve">Harlaston Post Office Bed &amp; Breakfast</w:t>
      </w:r>
      <w:r>
        <w:br/>
      </w:r>
      <w:r>
        <w:t xml:space="preserve">Main Road, Harlaston</w:t>
      </w:r>
      <w:r>
        <w:br/>
      </w:r>
      <w:r>
        <w:t xml:space="preserve">Tamworth</w:t>
      </w:r>
      <w:r>
        <w:br/>
      </w:r>
      <w:r>
        <w:t xml:space="preserve">B79 9JU</w:t>
      </w:r>
      <w:r>
        <w:br/>
      </w:r>
    </w:p>
    <w:p>
      <w:pPr>
        <w:pStyle w:val="Heading4"/>
      </w:pPr>
      <w:bookmarkStart w:id="40" w:name="travel-by-public-transport"/>
      <w:r>
        <w:drawing>
          <wp:inline>
            <wp:extent cx="139700" cy="190500"/>
            <wp:effectExtent b="0" l="0" r="0" t="0"/>
            <wp:docPr descr="" title="" id="1" name="Picture"/>
            <a:graphic>
              <a:graphicData uri="http://schemas.openxmlformats.org/drawingml/2006/picture">
                <pic:pic>
                  <pic:nvPicPr>
                    <pic:cNvPr descr="http://www.accessibilityguides.org/sites/all/themes/accessibility_theme/Archive/Layer-1.png" id="0" name="Picture"/>
                    <pic:cNvPicPr>
                      <a:picLocks noChangeArrowheads="1" noChangeAspect="1"/>
                    </pic:cNvPicPr>
                  </pic:nvPicPr>
                  <pic:blipFill>
                    <a:blip r:embed="rId39"/>
                    <a:stretch>
                      <a:fillRect/>
                    </a:stretch>
                  </pic:blipFill>
                  <pic:spPr bwMode="auto">
                    <a:xfrm>
                      <a:off x="0" y="0"/>
                      <a:ext cx="139700" cy="190500"/>
                    </a:xfrm>
                    <a:prstGeom prst="rect">
                      <a:avLst/>
                    </a:prstGeom>
                    <a:noFill/>
                    <a:ln w="9525">
                      <a:noFill/>
                      <a:headEnd/>
                      <a:tailEnd/>
                    </a:ln>
                  </pic:spPr>
                </pic:pic>
              </a:graphicData>
            </a:graphic>
          </wp:inline>
        </w:drawing>
      </w:r>
      <w:r>
        <w:t xml:space="preserve"> </w:t>
      </w:r>
      <w:r>
        <w:t xml:space="preserve">Travel by public transport</w:t>
      </w:r>
      <w:bookmarkEnd w:id="40"/>
    </w:p>
    <w:p>
      <w:pPr>
        <w:pStyle w:val="Compact"/>
        <w:numPr>
          <w:numId w:val="1009"/>
          <w:ilvl w:val="0"/>
        </w:numPr>
      </w:pPr>
      <w:r>
        <w:t xml:space="preserve">The bus stop is 0.0 miles / 0.0 km from Harlaston Post Office Bed &amp; Breakfast.</w:t>
      </w:r>
    </w:p>
    <w:p>
      <w:pPr>
        <w:pStyle w:val="Heading4"/>
      </w:pPr>
      <w:bookmarkStart w:id="42" w:name="travel-by-taxi"/>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png" id="0" name="Picture"/>
                    <pic:cNvPicPr>
                      <a:picLocks noChangeArrowheads="1" noChangeAspect="1"/>
                    </pic:cNvPicPr>
                  </pic:nvPicPr>
                  <pic:blipFill>
                    <a:blip r:embed="rId41"/>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Travel by taxi</w:t>
      </w:r>
      <w:bookmarkEnd w:id="42"/>
    </w:p>
    <w:p>
      <w:pPr>
        <w:pStyle w:val="Compact"/>
        <w:numPr>
          <w:numId w:val="1010"/>
          <w:ilvl w:val="0"/>
        </w:numPr>
      </w:pPr>
      <w:r>
        <w:t xml:space="preserve">You can get a taxi with Tamworth Taxis by calling 01827 62222.</w:t>
      </w:r>
    </w:p>
    <w:p>
      <w:pPr>
        <w:pStyle w:val="Compact"/>
        <w:numPr>
          <w:numId w:val="1010"/>
          <w:ilvl w:val="0"/>
        </w:numPr>
      </w:pPr>
      <w:r>
        <w:t xml:space="preserve">You can get a taxi with Bennetts Taxis by calling 01827 54444. The taxi company has a wheelchair accessible vehicle.</w:t>
      </w:r>
    </w:p>
    <w:p>
      <w:pPr>
        <w:pStyle w:val="Heading4"/>
      </w:pPr>
      <w:bookmarkStart w:id="44" w:name="parking"/>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3.png" id="0" name="Picture"/>
                    <pic:cNvPicPr>
                      <a:picLocks noChangeArrowheads="1" noChangeAspect="1"/>
                    </pic:cNvPicPr>
                  </pic:nvPicPr>
                  <pic:blipFill>
                    <a:blip r:embed="rId43"/>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Parking</w:t>
      </w:r>
      <w:bookmarkEnd w:id="44"/>
    </w:p>
    <w:p>
      <w:pPr>
        <w:pStyle w:val="Compact"/>
        <w:numPr>
          <w:numId w:val="1011"/>
          <w:ilvl w:val="0"/>
        </w:numPr>
      </w:pPr>
      <w:r>
        <w:t xml:space="preserve">We have a car park. There are accessible parking spaces. The parking is less than 50 metres from the main entrance. Parking is free.</w:t>
      </w:r>
    </w:p>
    <w:p>
      <w:pPr>
        <w:pStyle w:val="Compact"/>
        <w:numPr>
          <w:numId w:val="1011"/>
          <w:ilvl w:val="0"/>
        </w:numPr>
      </w:pPr>
      <w:r>
        <w:t xml:space="preserve">There is a drop-off point at the main entrance. The drop-off point has a dropped kerb.</w:t>
      </w:r>
    </w:p>
    <w:p>
      <w:pPr>
        <w:pStyle w:val="Compact"/>
        <w:numPr>
          <w:numId w:val="1011"/>
          <w:ilvl w:val="0"/>
        </w:numPr>
      </w:pPr>
      <w:r>
        <w:t xml:space="preserve">From the car park to the entrance, there is level access. The path is sloped.</w:t>
      </w:r>
    </w:p>
    <w:p>
      <w:pPr>
        <w:pStyle w:val="Compact"/>
        <w:numPr>
          <w:numId w:val="1011"/>
          <w:ilvl w:val="0"/>
        </w:numPr>
      </w:pPr>
      <w:r>
        <w:t xml:space="preserve">The route is 660mm wide, or more.</w:t>
      </w:r>
    </w:p>
    <w:p>
      <w:pPr>
        <w:pStyle w:val="Compact"/>
        <w:numPr>
          <w:numId w:val="1011"/>
          <w:ilvl w:val="0"/>
        </w:numPr>
      </w:pPr>
      <w:r>
        <w:t xml:space="preserve">Not applicable, the parking is at the back of the Post Office </w:t>
      </w:r>
    </w:p>
    <w:p>
      <w:pPr>
        <w:pStyle w:val="FirstParagraph"/>
      </w:pPr>
      <w:r>
        <w:drawing>
          <wp:inline>
            <wp:extent cx="3305175" cy="2476500"/>
            <wp:effectExtent b="0" l="0" r="0" t="0"/>
            <wp:docPr descr="Parking is outside the church opposite the Post Office or if availability parking can be at the back of the post office" title="" id="1" name="Picture"/>
            <a:graphic>
              <a:graphicData uri="http://schemas.openxmlformats.org/drawingml/2006/picture">
                <pic:pic>
                  <pic:nvPicPr>
                    <pic:cNvPr descr="https://www.accessibilityguides.org/sites/default/files/styles/guide-images/public/garden_0.JPG?itok=Pnbhz0MH" id="0" name="Picture"/>
                    <pic:cNvPicPr>
                      <a:picLocks noChangeArrowheads="1" noChangeAspect="1"/>
                    </pic:cNvPicPr>
                  </pic:nvPicPr>
                  <pic:blipFill>
                    <a:blip r:embed="rId45"/>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Parking is outside the church opposite the Post Office or if availability parking can be at the back of the post office</w:t>
      </w:r>
    </w:p>
    <w:p>
      <w:pPr>
        <w:pStyle w:val="Heading2"/>
      </w:pPr>
      <w:bookmarkStart w:id="46" w:name="arrival"/>
      <w:r>
        <w:t xml:space="preserve">Arrival</w:t>
      </w:r>
      <w:bookmarkEnd w:id="46"/>
    </w:p>
    <w:p>
      <w:pPr>
        <w:pStyle w:val="Heading4"/>
      </w:pPr>
      <w:bookmarkStart w:id="48" w:name="path-to-main-entrance"/>
      <w:r>
        <w:drawing>
          <wp:inline>
            <wp:extent cx="177800" cy="190500"/>
            <wp:effectExtent b="0" l="0" r="0" t="0"/>
            <wp:docPr descr="" title="" id="1" name="Picture"/>
            <a:graphic>
              <a:graphicData uri="http://schemas.openxmlformats.org/drawingml/2006/picture">
                <pic:pic>
                  <pic:nvPicPr>
                    <pic:cNvPr descr="http://www.accessibilityguides.org/sites/all/themes/accessibility_theme/Archive/Layer-4.png" id="0" name="Picture"/>
                    <pic:cNvPicPr>
                      <a:picLocks noChangeArrowheads="1" noChangeAspect="1"/>
                    </pic:cNvPicPr>
                  </pic:nvPicPr>
                  <pic:blipFill>
                    <a:blip r:embed="rId47"/>
                    <a:stretch>
                      <a:fillRect/>
                    </a:stretch>
                  </pic:blipFill>
                  <pic:spPr bwMode="auto">
                    <a:xfrm>
                      <a:off x="0" y="0"/>
                      <a:ext cx="177800" cy="190500"/>
                    </a:xfrm>
                    <a:prstGeom prst="rect">
                      <a:avLst/>
                    </a:prstGeom>
                    <a:noFill/>
                    <a:ln w="9525">
                      <a:noFill/>
                      <a:headEnd/>
                      <a:tailEnd/>
                    </a:ln>
                  </pic:spPr>
                </pic:pic>
              </a:graphicData>
            </a:graphic>
          </wp:inline>
        </w:drawing>
      </w:r>
      <w:r>
        <w:t xml:space="preserve"> </w:t>
      </w:r>
      <w:r>
        <w:t xml:space="preserve">Path to main entrance</w:t>
      </w:r>
      <w:bookmarkEnd w:id="48"/>
    </w:p>
    <w:p>
      <w:pPr>
        <w:pStyle w:val="Compact"/>
        <w:numPr>
          <w:numId w:val="1012"/>
          <w:ilvl w:val="0"/>
        </w:numPr>
      </w:pPr>
      <w:r>
        <w:t xml:space="preserve">From the street to the main entrance, there is 1 step. There is no ramp and no lift.</w:t>
      </w:r>
    </w:p>
    <w:p>
      <w:pPr>
        <w:pStyle w:val="Compact"/>
        <w:numPr>
          <w:numId w:val="1012"/>
          <w:ilvl w:val="0"/>
        </w:numPr>
      </w:pPr>
      <w:r>
        <w:t xml:space="preserve">The path is sloped.</w:t>
      </w:r>
    </w:p>
    <w:p>
      <w:pPr>
        <w:pStyle w:val="Heading4"/>
      </w:pPr>
      <w:bookmarkStart w:id="50" w:name="main-entrance"/>
      <w:r>
        <w:drawing>
          <wp:inline>
            <wp:extent cx="203200" cy="165100"/>
            <wp:effectExtent b="0" l="0" r="0" t="0"/>
            <wp:docPr descr="" title="" id="1" name="Picture"/>
            <a:graphic>
              <a:graphicData uri="http://schemas.openxmlformats.org/drawingml/2006/picture">
                <pic:pic>
                  <pic:nvPicPr>
                    <pic:cNvPr descr="http://www.accessibilityguides.org/sites/all/themes/accessibility_theme/Archive/Layer-6.png" id="0" name="Picture"/>
                    <pic:cNvPicPr>
                      <a:picLocks noChangeArrowheads="1" noChangeAspect="1"/>
                    </pic:cNvPicPr>
                  </pic:nvPicPr>
                  <pic:blipFill>
                    <a:blip r:embed="rId49"/>
                    <a:stretch>
                      <a:fillRect/>
                    </a:stretch>
                  </pic:blipFill>
                  <pic:spPr bwMode="auto">
                    <a:xfrm>
                      <a:off x="0" y="0"/>
                      <a:ext cx="203200" cy="165100"/>
                    </a:xfrm>
                    <a:prstGeom prst="rect">
                      <a:avLst/>
                    </a:prstGeom>
                    <a:noFill/>
                    <a:ln w="9525">
                      <a:noFill/>
                      <a:headEnd/>
                      <a:tailEnd/>
                    </a:ln>
                  </pic:spPr>
                </pic:pic>
              </a:graphicData>
            </a:graphic>
          </wp:inline>
        </w:drawing>
      </w:r>
      <w:r>
        <w:t xml:space="preserve"> </w:t>
      </w:r>
      <w:r>
        <w:t xml:space="preserve">Main entrance</w:t>
      </w:r>
      <w:bookmarkEnd w:id="50"/>
    </w:p>
    <w:p>
      <w:pPr>
        <w:pStyle w:val="Compact"/>
        <w:numPr>
          <w:numId w:val="1013"/>
          <w:ilvl w:val="0"/>
        </w:numPr>
      </w:pPr>
      <w:r>
        <w:t xml:space="preserve">The door is 1524mm wide.</w:t>
      </w:r>
    </w:p>
    <w:p>
      <w:pPr>
        <w:pStyle w:val="Compact"/>
        <w:numPr>
          <w:numId w:val="1013"/>
          <w:ilvl w:val="0"/>
        </w:numPr>
      </w:pPr>
      <w:r>
        <w:t xml:space="preserve">The main entrance has 1 steps.</w:t>
      </w:r>
    </w:p>
    <w:p>
      <w:pPr>
        <w:pStyle w:val="Compact"/>
        <w:numPr>
          <w:numId w:val="1013"/>
          <w:ilvl w:val="0"/>
        </w:numPr>
      </w:pPr>
      <w:r>
        <w:t xml:space="preserve">The main door is side hung and manual.</w:t>
      </w:r>
    </w:p>
    <w:p>
      <w:pPr>
        <w:pStyle w:val="FirstParagraph"/>
      </w:pPr>
      <w:r>
        <w:drawing>
          <wp:inline>
            <wp:extent cx="3305175" cy="2476500"/>
            <wp:effectExtent b="0" l="0" r="0" t="0"/>
            <wp:docPr descr="Conservatory where guests are met from the main entrance" title="" id="1" name="Picture"/>
            <a:graphic>
              <a:graphicData uri="http://schemas.openxmlformats.org/drawingml/2006/picture">
                <pic:pic>
                  <pic:nvPicPr>
                    <pic:cNvPr descr="https://www.accessibilityguides.org/sites/default/files/styles/guide-images/public/conservatory.jpg?itok=9SbrKx8B" id="0" name="Picture"/>
                    <pic:cNvPicPr>
                      <a:picLocks noChangeArrowheads="1" noChangeAspect="1"/>
                    </pic:cNvPicPr>
                  </pic:nvPicPr>
                  <pic:blipFill>
                    <a:blip r:embed="rId51"/>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Conservatory where guests are met from the main entrance</w:t>
      </w:r>
    </w:p>
    <w:p>
      <w:pPr>
        <w:pStyle w:val="Heading2"/>
      </w:pPr>
      <w:bookmarkStart w:id="52" w:name="getting-around-inside"/>
      <w:r>
        <w:t xml:space="preserve">Getting around inside</w:t>
      </w:r>
      <w:bookmarkEnd w:id="52"/>
    </w:p>
    <w:p>
      <w:pPr>
        <w:pStyle w:val="Heading4"/>
      </w:pPr>
      <w:bookmarkStart w:id="54" w:name="conservatory"/>
      <w:r>
        <w:drawing>
          <wp:inline>
            <wp:extent cx="203200" cy="127000"/>
            <wp:effectExtent b="0" l="0" r="0" t="0"/>
            <wp:docPr descr="" title="" id="1" name="Picture"/>
            <a:graphic>
              <a:graphicData uri="http://schemas.openxmlformats.org/drawingml/2006/picture">
                <pic:pic>
                  <pic:nvPicPr>
                    <pic:cNvPr descr="http://www.accessibilityguides.org/sites/all/themes/accessibility_theme/Archive/Layer-8.png" id="0" name="Picture"/>
                    <pic:cNvPicPr>
                      <a:picLocks noChangeArrowheads="1" noChangeAspect="1"/>
                    </pic:cNvPicPr>
                  </pic:nvPicPr>
                  <pic:blipFill>
                    <a:blip r:embed="rId53"/>
                    <a:stretch>
                      <a:fillRect/>
                    </a:stretch>
                  </pic:blipFill>
                  <pic:spPr bwMode="auto">
                    <a:xfrm>
                      <a:off x="0" y="0"/>
                      <a:ext cx="203200" cy="127000"/>
                    </a:xfrm>
                    <a:prstGeom prst="rect">
                      <a:avLst/>
                    </a:prstGeom>
                    <a:noFill/>
                    <a:ln w="9525">
                      <a:noFill/>
                      <a:headEnd/>
                      <a:tailEnd/>
                    </a:ln>
                  </pic:spPr>
                </pic:pic>
              </a:graphicData>
            </a:graphic>
          </wp:inline>
        </w:drawing>
      </w:r>
      <w:r>
        <w:t xml:space="preserve"> </w:t>
      </w:r>
      <w:r>
        <w:t xml:space="preserve">Conservatory</w:t>
      </w:r>
      <w:bookmarkEnd w:id="54"/>
    </w:p>
    <w:p>
      <w:pPr>
        <w:pStyle w:val="Compact"/>
        <w:numPr>
          <w:numId w:val="1014"/>
          <w:ilvl w:val="0"/>
        </w:numPr>
      </w:pPr>
      <w:r>
        <w:t xml:space="preserve">From the main entrance to reception, there is 1 step. There is no lift and no ramp.</w:t>
      </w:r>
    </w:p>
    <w:p>
      <w:pPr>
        <w:pStyle w:val="Compact"/>
        <w:numPr>
          <w:numId w:val="1014"/>
          <w:ilvl w:val="0"/>
        </w:numPr>
      </w:pPr>
      <w:r>
        <w:t xml:space="preserve">The check-in desk has a low section for wheelchair users. You can sit down at reception.</w:t>
      </w:r>
    </w:p>
    <w:p>
      <w:pPr>
        <w:pStyle w:val="FirstParagraph"/>
      </w:pPr>
      <w:r>
        <w:drawing>
          <wp:inline>
            <wp:extent cx="3305175" cy="2476500"/>
            <wp:effectExtent b="0" l="0" r="0" t="0"/>
            <wp:docPr descr="This is the reception room" title="" id="1" name="Picture"/>
            <a:graphic>
              <a:graphicData uri="http://schemas.openxmlformats.org/drawingml/2006/picture">
                <pic:pic>
                  <pic:nvPicPr>
                    <pic:cNvPr descr="https://www.accessibilityguides.org/sites/default/files/styles/guide-images/public/conservatory_1.jpg?itok=IFZrEttr" id="0" name="Picture"/>
                    <pic:cNvPicPr>
                      <a:picLocks noChangeArrowheads="1" noChangeAspect="1"/>
                    </pic:cNvPicPr>
                  </pic:nvPicPr>
                  <pic:blipFill>
                    <a:blip r:embed="rId55"/>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This is the reception room</w:t>
      </w:r>
    </w:p>
    <w:p>
      <w:pPr>
        <w:pStyle w:val="Heading4"/>
      </w:pPr>
      <w:bookmarkStart w:id="57" w:name="bedrooms-1"/>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56"/>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Bedrooms</w:t>
      </w:r>
      <w:bookmarkEnd w:id="57"/>
    </w:p>
    <w:p>
      <w:pPr>
        <w:pStyle w:val="Compact"/>
        <w:numPr>
          <w:numId w:val="1015"/>
          <w:ilvl w:val="0"/>
        </w:numPr>
      </w:pPr>
      <w:r>
        <w:t xml:space="preserve">All bedrooms have windows.</w:t>
      </w:r>
    </w:p>
    <w:p>
      <w:pPr>
        <w:pStyle w:val="Compact"/>
        <w:numPr>
          <w:numId w:val="1015"/>
          <w:ilvl w:val="0"/>
        </w:numPr>
      </w:pPr>
      <w:r>
        <w:t xml:space="preserve">Bedrooms have ceiling lights, wall lights, bedside lamps and desk or table lamps.</w:t>
      </w:r>
    </w:p>
    <w:p>
      <w:pPr>
        <w:pStyle w:val="Compact"/>
        <w:numPr>
          <w:numId w:val="1015"/>
          <w:ilvl w:val="0"/>
        </w:numPr>
      </w:pPr>
      <w:r>
        <w:t xml:space="preserve">Lights are LED and energy saving. TVs have subtitles.</w:t>
      </w:r>
    </w:p>
    <w:p>
      <w:pPr>
        <w:pStyle w:val="Compact"/>
        <w:numPr>
          <w:numId w:val="1015"/>
          <w:ilvl w:val="0"/>
        </w:numPr>
      </w:pPr>
      <w:r>
        <w:t xml:space="preserve">All bedrooms are non-smoking.</w:t>
      </w:r>
    </w:p>
    <w:p>
      <w:pPr>
        <w:pStyle w:val="Compact"/>
        <w:numPr>
          <w:numId w:val="1015"/>
          <w:ilvl w:val="0"/>
        </w:numPr>
      </w:pPr>
      <w:r>
        <w:t xml:space="preserve">We have non-allergic bedding.</w:t>
      </w:r>
    </w:p>
    <w:p>
      <w:pPr>
        <w:pStyle w:val="Compact"/>
        <w:numPr>
          <w:numId w:val="1015"/>
          <w:ilvl w:val="0"/>
        </w:numPr>
      </w:pPr>
      <w:r>
        <w:t xml:space="preserve">All bedrooms have fitted carpets.</w:t>
      </w:r>
    </w:p>
    <w:p>
      <w:pPr>
        <w:pStyle w:val="Compact"/>
        <w:numPr>
          <w:numId w:val="1015"/>
          <w:ilvl w:val="0"/>
        </w:numPr>
      </w:pPr>
      <w:r>
        <w:t xml:space="preserve">We can move the bedroom furniture, to improve accessibility.</w:t>
      </w:r>
    </w:p>
    <w:p>
      <w:pPr>
        <w:pStyle w:val="Compact"/>
        <w:numPr>
          <w:numId w:val="1015"/>
          <w:ilvl w:val="0"/>
        </w:numPr>
      </w:pPr>
      <w:r>
        <w:t xml:space="preserve">The bedroom nearest the main entrance has 12 steps.</w:t>
      </w:r>
    </w:p>
    <w:p>
      <w:pPr>
        <w:pStyle w:val="Compact"/>
        <w:numPr>
          <w:numId w:val="1015"/>
          <w:ilvl w:val="0"/>
        </w:numPr>
      </w:pPr>
      <w:r>
        <w:t xml:space="preserve">All bedrooms are ensuite.</w:t>
      </w:r>
    </w:p>
    <w:p>
      <w:pPr>
        <w:pStyle w:val="FirstParagraph"/>
      </w:pPr>
      <w:r>
        <w:drawing>
          <wp:inline>
            <wp:extent cx="2609850" cy="2476500"/>
            <wp:effectExtent b="0" l="0" r="0" t="0"/>
            <wp:docPr descr="Room 2 - double has a small bathroom with a shower" title="" id="1" name="Picture"/>
            <a:graphic>
              <a:graphicData uri="http://schemas.openxmlformats.org/drawingml/2006/picture">
                <pic:pic>
                  <pic:nvPicPr>
                    <pic:cNvPr descr="https://www.accessibilityguides.org/sites/default/files/styles/guide-images/public/no2%20bath%201.jpg?itok=qytDzut7" id="0" name="Picture"/>
                    <pic:cNvPicPr>
                      <a:picLocks noChangeArrowheads="1" noChangeAspect="1"/>
                    </pic:cNvPicPr>
                  </pic:nvPicPr>
                  <pic:blipFill>
                    <a:blip r:embed="rId58"/>
                    <a:stretch>
                      <a:fillRect/>
                    </a:stretch>
                  </pic:blipFill>
                  <pic:spPr bwMode="auto">
                    <a:xfrm>
                      <a:off x="0" y="0"/>
                      <a:ext cx="2609850" cy="2476500"/>
                    </a:xfrm>
                    <a:prstGeom prst="rect">
                      <a:avLst/>
                    </a:prstGeom>
                    <a:noFill/>
                    <a:ln w="9525">
                      <a:noFill/>
                      <a:headEnd/>
                      <a:tailEnd/>
                    </a:ln>
                  </pic:spPr>
                </pic:pic>
              </a:graphicData>
            </a:graphic>
          </wp:inline>
        </w:drawing>
      </w:r>
      <w:r>
        <w:br/>
      </w:r>
      <w:r>
        <w:t xml:space="preserve">Room 2 - double has a small bathroom with a shower</w:t>
      </w:r>
    </w:p>
    <w:p>
      <w:pPr>
        <w:pStyle w:val="TextBody"/>
      </w:pPr>
      <w:r>
        <w:drawing>
          <wp:inline>
            <wp:extent cx="2305050" cy="2476500"/>
            <wp:effectExtent b="0" l="0" r="0" t="0"/>
            <wp:docPr descr="Room 3 twin has a bath and a separate shower" title="" id="1" name="Picture"/>
            <a:graphic>
              <a:graphicData uri="http://schemas.openxmlformats.org/drawingml/2006/picture">
                <pic:pic>
                  <pic:nvPicPr>
                    <pic:cNvPr descr="https://www.accessibilityguides.org/sites/default/files/styles/guide-images/public/no3%20bathroom%201.jpg?itok=LupS8U_U" id="0" name="Picture"/>
                    <pic:cNvPicPr>
                      <a:picLocks noChangeArrowheads="1" noChangeAspect="1"/>
                    </pic:cNvPicPr>
                  </pic:nvPicPr>
                  <pic:blipFill>
                    <a:blip r:embed="rId59"/>
                    <a:stretch>
                      <a:fillRect/>
                    </a:stretch>
                  </pic:blipFill>
                  <pic:spPr bwMode="auto">
                    <a:xfrm>
                      <a:off x="0" y="0"/>
                      <a:ext cx="2305050" cy="2476500"/>
                    </a:xfrm>
                    <a:prstGeom prst="rect">
                      <a:avLst/>
                    </a:prstGeom>
                    <a:noFill/>
                    <a:ln w="9525">
                      <a:noFill/>
                      <a:headEnd/>
                      <a:tailEnd/>
                    </a:ln>
                  </pic:spPr>
                </pic:pic>
              </a:graphicData>
            </a:graphic>
          </wp:inline>
        </w:drawing>
      </w:r>
      <w:r>
        <w:br/>
      </w:r>
      <w:r>
        <w:t xml:space="preserve">Room 3 twin has a bath and a separate shower</w:t>
      </w:r>
    </w:p>
    <w:p>
      <w:pPr>
        <w:pStyle w:val="TextBody"/>
      </w:pPr>
      <w:r>
        <w:drawing>
          <wp:inline>
            <wp:extent cx="2486025" cy="2476500"/>
            <wp:effectExtent b="0" l="0" r="0" t="0"/>
            <wp:docPr descr="Room 1 family room bathroom with a shower" title="" id="1" name="Picture"/>
            <a:graphic>
              <a:graphicData uri="http://schemas.openxmlformats.org/drawingml/2006/picture">
                <pic:pic>
                  <pic:nvPicPr>
                    <pic:cNvPr descr="https://www.accessibilityguides.org/sites/default/files/styles/guide-images/public/room%201%20bath.jpg?itok=PNigL_G_" id="0" name="Picture"/>
                    <pic:cNvPicPr>
                      <a:picLocks noChangeArrowheads="1" noChangeAspect="1"/>
                    </pic:cNvPicPr>
                  </pic:nvPicPr>
                  <pic:blipFill>
                    <a:blip r:embed="rId60"/>
                    <a:stretch>
                      <a:fillRect/>
                    </a:stretch>
                  </pic:blipFill>
                  <pic:spPr bwMode="auto">
                    <a:xfrm>
                      <a:off x="0" y="0"/>
                      <a:ext cx="2486025" cy="2476500"/>
                    </a:xfrm>
                    <a:prstGeom prst="rect">
                      <a:avLst/>
                    </a:prstGeom>
                    <a:noFill/>
                    <a:ln w="9525">
                      <a:noFill/>
                      <a:headEnd/>
                      <a:tailEnd/>
                    </a:ln>
                  </pic:spPr>
                </pic:pic>
              </a:graphicData>
            </a:graphic>
          </wp:inline>
        </w:drawing>
      </w:r>
      <w:r>
        <w:br/>
      </w:r>
      <w:r>
        <w:t xml:space="preserve">Room 1 family room bathroom with a shower</w:t>
      </w:r>
    </w:p>
    <w:p>
      <w:pPr>
        <w:pStyle w:val="Heading4"/>
      </w:pPr>
      <w:bookmarkStart w:id="62" w:name="shop"/>
      <w:r>
        <w:drawing>
          <wp:inline>
            <wp:extent cx="203200" cy="177800"/>
            <wp:effectExtent b="0" l="0" r="0" t="0"/>
            <wp:docPr descr="" title="" id="1" name="Picture"/>
            <a:graphic>
              <a:graphicData uri="http://schemas.openxmlformats.org/drawingml/2006/picture">
                <pic:pic>
                  <pic:nvPicPr>
                    <pic:cNvPr descr="http://www.accessibilityguides.org/sites/all/themes/accessibility_theme/Archive/Layer-24.png" id="0" name="Picture"/>
                    <pic:cNvPicPr>
                      <a:picLocks noChangeArrowheads="1" noChangeAspect="1"/>
                    </pic:cNvPicPr>
                  </pic:nvPicPr>
                  <pic:blipFill>
                    <a:blip r:embed="rId61"/>
                    <a:stretch>
                      <a:fillRect/>
                    </a:stretch>
                  </pic:blipFill>
                  <pic:spPr bwMode="auto">
                    <a:xfrm>
                      <a:off x="0" y="0"/>
                      <a:ext cx="203200" cy="177800"/>
                    </a:xfrm>
                    <a:prstGeom prst="rect">
                      <a:avLst/>
                    </a:prstGeom>
                    <a:noFill/>
                    <a:ln w="9525">
                      <a:noFill/>
                      <a:headEnd/>
                      <a:tailEnd/>
                    </a:ln>
                  </pic:spPr>
                </pic:pic>
              </a:graphicData>
            </a:graphic>
          </wp:inline>
        </w:drawing>
      </w:r>
      <w:r>
        <w:t xml:space="preserve"> </w:t>
      </w:r>
      <w:r>
        <w:t xml:space="preserve">Shop</w:t>
      </w:r>
      <w:bookmarkEnd w:id="62"/>
    </w:p>
    <w:p>
      <w:pPr>
        <w:pStyle w:val="Heading4"/>
      </w:pPr>
      <w:bookmarkStart w:id="63" w:name="village-post-office-stores"/>
      <w:r>
        <w:t xml:space="preserve">Village Post Office &amp; Stores</w:t>
      </w:r>
      <w:bookmarkEnd w:id="63"/>
    </w:p>
    <w:p>
      <w:pPr>
        <w:pStyle w:val="Compact"/>
        <w:numPr>
          <w:numId w:val="1016"/>
          <w:ilvl w:val="0"/>
        </w:numPr>
      </w:pPr>
      <w:r>
        <w:t xml:space="preserve">From the main entrance to the shop, there are 2 steps. There is no lift and no ramp.</w:t>
      </w:r>
    </w:p>
    <w:p>
      <w:pPr>
        <w:pStyle w:val="Heading4"/>
      </w:pPr>
      <w:bookmarkStart w:id="65" w:name="place-to-eat-and-drink"/>
      <w:r>
        <w:drawing>
          <wp:inline>
            <wp:extent cx="88900" cy="190500"/>
            <wp:effectExtent b="0" l="0" r="0" t="0"/>
            <wp:docPr descr="" title="" id="1" name="Picture"/>
            <a:graphic>
              <a:graphicData uri="http://schemas.openxmlformats.org/drawingml/2006/picture">
                <pic:pic>
                  <pic:nvPicPr>
                    <pic:cNvPr descr="http://www.accessibilityguides.org/sites/all/themes/accessibility_theme/Archive/Layer-12.png" id="0" name="Picture"/>
                    <pic:cNvPicPr>
                      <a:picLocks noChangeArrowheads="1" noChangeAspect="1"/>
                    </pic:cNvPicPr>
                  </pic:nvPicPr>
                  <pic:blipFill>
                    <a:blip r:embed="rId64"/>
                    <a:stretch>
                      <a:fillRect/>
                    </a:stretch>
                  </pic:blipFill>
                  <pic:spPr bwMode="auto">
                    <a:xfrm>
                      <a:off x="0" y="0"/>
                      <a:ext cx="88900" cy="190500"/>
                    </a:xfrm>
                    <a:prstGeom prst="rect">
                      <a:avLst/>
                    </a:prstGeom>
                    <a:noFill/>
                    <a:ln w="9525">
                      <a:noFill/>
                      <a:headEnd/>
                      <a:tailEnd/>
                    </a:ln>
                  </pic:spPr>
                </pic:pic>
              </a:graphicData>
            </a:graphic>
          </wp:inline>
        </w:drawing>
      </w:r>
      <w:r>
        <w:t xml:space="preserve"> </w:t>
      </w:r>
      <w:r>
        <w:t xml:space="preserve">Place to eat and drink</w:t>
      </w:r>
      <w:bookmarkEnd w:id="65"/>
    </w:p>
    <w:p>
      <w:pPr>
        <w:pStyle w:val="Heading4"/>
      </w:pPr>
      <w:bookmarkStart w:id="66" w:name="dining-room"/>
      <w:r>
        <w:t xml:space="preserve">Dining room</w:t>
      </w:r>
      <w:bookmarkEnd w:id="66"/>
    </w:p>
    <w:p>
      <w:pPr>
        <w:pStyle w:val="Compact"/>
        <w:numPr>
          <w:numId w:val="1017"/>
          <w:ilvl w:val="0"/>
        </w:numPr>
      </w:pPr>
      <w:r>
        <w:t xml:space="preserve">From the main entrance to the dining area, there is level access. The route is 762mm wide, or more. To get to a table, there are no steps.</w:t>
      </w:r>
    </w:p>
    <w:p>
      <w:pPr>
        <w:pStyle w:val="Compact"/>
        <w:numPr>
          <w:numId w:val="1017"/>
          <w:ilvl w:val="0"/>
        </w:numPr>
      </w:pPr>
      <w:r>
        <w:t xml:space="preserve">If you need table service, staff can help you.</w:t>
      </w:r>
    </w:p>
    <w:p>
      <w:pPr>
        <w:pStyle w:val="Compact"/>
        <w:numPr>
          <w:numId w:val="1017"/>
          <w:ilvl w:val="0"/>
        </w:numPr>
      </w:pPr>
      <w:r>
        <w:t xml:space="preserve">There is no background music.</w:t>
      </w:r>
    </w:p>
    <w:p>
      <w:pPr>
        <w:pStyle w:val="Compact"/>
        <w:numPr>
          <w:numId w:val="1017"/>
          <w:ilvl w:val="0"/>
        </w:numPr>
      </w:pPr>
      <w:r>
        <w:t xml:space="preserve">We cater for vegetarian, gluten free (celiacs) and lactose free (dairy free) specific diets.</w:t>
      </w:r>
    </w:p>
    <w:p>
      <w:pPr>
        <w:pStyle w:val="Compact"/>
        <w:numPr>
          <w:numId w:val="1017"/>
          <w:ilvl w:val="0"/>
        </w:numPr>
      </w:pPr>
      <w:r>
        <w:t xml:space="preserve">Any diet can be catered for as long as advised on booking</w:t>
      </w:r>
    </w:p>
    <w:p>
      <w:pPr>
        <w:pStyle w:val="FirstParagraph"/>
      </w:pPr>
      <w:r>
        <w:drawing>
          <wp:inline>
            <wp:extent cx="3305175" cy="2476500"/>
            <wp:effectExtent b="0" l="0" r="0" t="0"/>
            <wp:docPr descr="The dining room has 2 tables " title="" id="1" name="Picture"/>
            <a:graphic>
              <a:graphicData uri="http://schemas.openxmlformats.org/drawingml/2006/picture">
                <pic:pic>
                  <pic:nvPicPr>
                    <pic:cNvPr descr="https://www.accessibilityguides.org/sites/default/files/styles/guide-images/public/dining%20room_0.jpg?itok=SeDOB6jr" id="0" name="Picture"/>
                    <pic:cNvPicPr>
                      <a:picLocks noChangeArrowheads="1" noChangeAspect="1"/>
                    </pic:cNvPicPr>
                  </pic:nvPicPr>
                  <pic:blipFill>
                    <a:blip r:embed="rId67"/>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dining room has 2 tables</w:t>
      </w:r>
    </w:p>
    <w:p>
      <w:pPr>
        <w:pStyle w:val="Heading4"/>
      </w:pPr>
      <w:bookmarkStart w:id="68" w:name="conservatory-1"/>
      <w:r>
        <w:t xml:space="preserve">Conservatory</w:t>
      </w:r>
      <w:bookmarkEnd w:id="68"/>
    </w:p>
    <w:p>
      <w:pPr>
        <w:pStyle w:val="Compact"/>
        <w:numPr>
          <w:numId w:val="1018"/>
          <w:ilvl w:val="0"/>
        </w:numPr>
      </w:pPr>
      <w:r>
        <w:t xml:space="preserve">From the main entrance to this area, there is 1 step. There is no lift and no ramp.</w:t>
      </w:r>
    </w:p>
    <w:p>
      <w:pPr>
        <w:pStyle w:val="Compact"/>
        <w:numPr>
          <w:numId w:val="1018"/>
          <w:ilvl w:val="0"/>
        </w:numPr>
      </w:pPr>
      <w:r>
        <w:t xml:space="preserve">Guests are welcomed in the conservatory where they are asked to register.  There is seating with arms and the flooring is carpet tiles and is well lit.  We are happy for guests to sit in the Conservatory.</w:t>
      </w:r>
    </w:p>
    <w:p>
      <w:pPr>
        <w:pStyle w:val="FirstParagraph"/>
      </w:pPr>
      <w:r>
        <w:drawing>
          <wp:inline>
            <wp:extent cx="3305175" cy="2476500"/>
            <wp:effectExtent b="0" l="0" r="0" t="0"/>
            <wp:docPr descr="Conservatory is the room from the main entrance" title="" id="1" name="Picture"/>
            <a:graphic>
              <a:graphicData uri="http://schemas.openxmlformats.org/drawingml/2006/picture">
                <pic:pic>
                  <pic:nvPicPr>
                    <pic:cNvPr descr="https://www.accessibilityguides.org/sites/default/files/styles/guide-images/public/conservatory_0.jpg?itok=Cte6M2Cs" id="0" name="Picture"/>
                    <pic:cNvPicPr>
                      <a:picLocks noChangeArrowheads="1" noChangeAspect="1"/>
                    </pic:cNvPicPr>
                  </pic:nvPicPr>
                  <pic:blipFill>
                    <a:blip r:embed="rId69"/>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Conservatory is the room from the main entrance</w:t>
      </w:r>
    </w:p>
    <w:p>
      <w:pPr>
        <w:pStyle w:val="Heading2"/>
      </w:pPr>
      <w:bookmarkStart w:id="70" w:name="getting-around-outside"/>
      <w:r>
        <w:t xml:space="preserve">Getting around outside</w:t>
      </w:r>
      <w:bookmarkEnd w:id="70"/>
    </w:p>
    <w:p>
      <w:pPr>
        <w:pStyle w:val="Heading4"/>
      </w:pPr>
      <w:bookmarkStart w:id="72" w:name="post-office-cottage-garden"/>
      <w:r>
        <w:drawing>
          <wp:inline>
            <wp:extent cx="203200" cy="127000"/>
            <wp:effectExtent b="0" l="0" r="0" t="0"/>
            <wp:docPr descr="" title="" id="1" name="Picture"/>
            <a:graphic>
              <a:graphicData uri="http://schemas.openxmlformats.org/drawingml/2006/picture">
                <pic:pic>
                  <pic:nvPicPr>
                    <pic:cNvPr descr="http://www.accessibilityguides.org/sites/all/themes/accessibility_theme/Archive/Layer-23.png" id="0" name="Picture"/>
                    <pic:cNvPicPr>
                      <a:picLocks noChangeArrowheads="1" noChangeAspect="1"/>
                    </pic:cNvPicPr>
                  </pic:nvPicPr>
                  <pic:blipFill>
                    <a:blip r:embed="rId71"/>
                    <a:stretch>
                      <a:fillRect/>
                    </a:stretch>
                  </pic:blipFill>
                  <pic:spPr bwMode="auto">
                    <a:xfrm>
                      <a:off x="0" y="0"/>
                      <a:ext cx="203200" cy="127000"/>
                    </a:xfrm>
                    <a:prstGeom prst="rect">
                      <a:avLst/>
                    </a:prstGeom>
                    <a:noFill/>
                    <a:ln w="9525">
                      <a:noFill/>
                      <a:headEnd/>
                      <a:tailEnd/>
                    </a:ln>
                  </pic:spPr>
                </pic:pic>
              </a:graphicData>
            </a:graphic>
          </wp:inline>
        </w:drawing>
      </w:r>
      <w:r>
        <w:t xml:space="preserve"> </w:t>
      </w:r>
      <w:r>
        <w:t xml:space="preserve">Post Office Cottage garden</w:t>
      </w:r>
      <w:bookmarkEnd w:id="72"/>
    </w:p>
    <w:p>
      <w:pPr>
        <w:pStyle w:val="Compact"/>
        <w:numPr>
          <w:numId w:val="1019"/>
          <w:ilvl w:val="0"/>
        </w:numPr>
      </w:pPr>
      <w:r>
        <w:t xml:space="preserve">From the main entrance to the gardens, there is level access.</w:t>
      </w:r>
    </w:p>
    <w:p>
      <w:pPr>
        <w:pStyle w:val="Compact"/>
        <w:numPr>
          <w:numId w:val="1019"/>
          <w:ilvl w:val="0"/>
        </w:numPr>
      </w:pPr>
      <w:r>
        <w:t xml:space="preserve">The route is sloped. The route is 2794mm wide, or more.</w:t>
      </w:r>
    </w:p>
    <w:p>
      <w:pPr>
        <w:pStyle w:val="Compact"/>
        <w:numPr>
          <w:numId w:val="1019"/>
          <w:ilvl w:val="0"/>
        </w:numPr>
      </w:pPr>
      <w:r>
        <w:t xml:space="preserve">There is block paving up the path from the front gate and all around the main entrance and up the back to the rear parking</w:t>
      </w:r>
    </w:p>
    <w:p>
      <w:pPr>
        <w:pStyle w:val="FirstParagraph"/>
      </w:pPr>
      <w:r>
        <w:drawing>
          <wp:inline>
            <wp:extent cx="3305175" cy="2476500"/>
            <wp:effectExtent b="0" l="0" r="0" t="0"/>
            <wp:docPr descr="view coming up the path from the front gate" title="" id="1" name="Picture"/>
            <a:graphic>
              <a:graphicData uri="http://schemas.openxmlformats.org/drawingml/2006/picture">
                <pic:pic>
                  <pic:nvPicPr>
                    <pic:cNvPr descr="https://www.accessibilityguides.org/sites/default/files/styles/guide-images/public/garden_1.JPG?itok=WC3TS3jR" id="0" name="Picture"/>
                    <pic:cNvPicPr>
                      <a:picLocks noChangeArrowheads="1" noChangeAspect="1"/>
                    </pic:cNvPicPr>
                  </pic:nvPicPr>
                  <pic:blipFill>
                    <a:blip r:embed="rId73"/>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view coming up the path from the front gate</w:t>
      </w:r>
    </w:p>
    <w:p>
      <w:pPr>
        <w:pStyle w:val="Compact"/>
        <w:numPr>
          <w:numId w:val="1020"/>
          <w:ilvl w:val="0"/>
        </w:numPr>
      </w:pPr>
      <w:r>
        <w:t xml:space="preserve">From the main entrance to the area, there is 1 step.</w:t>
      </w:r>
    </w:p>
    <w:p>
      <w:pPr>
        <w:pStyle w:val="Compact"/>
        <w:numPr>
          <w:numId w:val="1020"/>
          <w:ilvl w:val="0"/>
        </w:numPr>
      </w:pPr>
      <w:r>
        <w:t xml:space="preserve">The Post Office has a lovely garden and a small fish pond.  Guests are welcome to sit outside</w:t>
      </w:r>
    </w:p>
    <w:p>
      <w:pPr>
        <w:pStyle w:val="FirstParagraph"/>
      </w:pPr>
      <w:r>
        <w:drawing>
          <wp:inline>
            <wp:extent cx="3305175" cy="2476500"/>
            <wp:effectExtent b="0" l="0" r="0" t="0"/>
            <wp:docPr descr="Lovely garden with small fish pond" title="" id="1" name="Picture"/>
            <a:graphic>
              <a:graphicData uri="http://schemas.openxmlformats.org/drawingml/2006/picture">
                <pic:pic>
                  <pic:nvPicPr>
                    <pic:cNvPr descr="https://www.accessibilityguides.org/sites/default/files/styles/guide-images/public/garden%20pond.JPG?itok=YhWjcmdI" id="0" name="Picture"/>
                    <pic:cNvPicPr>
                      <a:picLocks noChangeArrowheads="1" noChangeAspect="1"/>
                    </pic:cNvPicPr>
                  </pic:nvPicPr>
                  <pic:blipFill>
                    <a:blip r:embed="rId74"/>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Lovely garden with small fish pond</w:t>
      </w:r>
    </w:p>
    <w:p>
      <w:pPr>
        <w:pStyle w:val="Heading2"/>
      </w:pPr>
      <w:bookmarkStart w:id="75" w:name="customer-care-support"/>
      <w:r>
        <w:t xml:space="preserve">Customer care support</w:t>
      </w:r>
      <w:bookmarkEnd w:id="75"/>
    </w:p>
    <w:p>
      <w:pPr>
        <w:pStyle w:val="Heading4"/>
      </w:pPr>
      <w:bookmarkStart w:id="76" w:name="accessibility-equipment"/>
      <w:r>
        <w:t xml:space="preserve">Accessibility equipment</w:t>
      </w:r>
      <w:bookmarkEnd w:id="76"/>
    </w:p>
    <w:p>
      <w:pPr>
        <w:pStyle w:val="Compact"/>
        <w:numPr>
          <w:numId w:val="1021"/>
          <w:ilvl w:val="0"/>
        </w:numPr>
      </w:pPr>
      <w:r>
        <w:t xml:space="preserve">Walking stick</w:t>
      </w:r>
    </w:p>
    <w:p>
      <w:pPr>
        <w:pStyle w:val="Heading4"/>
      </w:pPr>
      <w:bookmarkStart w:id="77" w:name="emergency-evacuation-procedures"/>
      <w:r>
        <w:t xml:space="preserve">Emergency evacuation procedures</w:t>
      </w:r>
      <w:bookmarkEnd w:id="77"/>
    </w:p>
    <w:p>
      <w:pPr>
        <w:pStyle w:val="Compact"/>
        <w:numPr>
          <w:numId w:val="1022"/>
          <w:ilvl w:val="0"/>
        </w:numPr>
      </w:pPr>
      <w:r>
        <w:t xml:space="preserve">Smoke alarms are fitted.</w:t>
      </w:r>
    </w:p>
    <w:p>
      <w:pPr>
        <w:pStyle w:val="Heading4"/>
      </w:pPr>
      <w:bookmarkStart w:id="78" w:name="customer-care-support-1"/>
      <w:r>
        <w:t xml:space="preserve">Customer care support</w:t>
      </w:r>
      <w:bookmarkEnd w:id="78"/>
    </w:p>
    <w:p>
      <w:pPr>
        <w:pStyle w:val="Compact"/>
        <w:numPr>
          <w:numId w:val="1023"/>
          <w:ilvl w:val="0"/>
        </w:numPr>
      </w:pPr>
      <w:r>
        <w:t xml:space="preserve">Staff are available 24 hours a day.</w:t>
      </w:r>
    </w:p>
    <w:p>
      <w:r>
        <w:pict>
          <v:rect style="width:0;height:1.5pt" o:hralign="center" o:hrstd="t" o:hr="t"/>
        </w:pict>
      </w:r>
    </w:p>
    <w:p>
      <w:pPr>
        <w:pStyle w:val="FirstParagraph"/>
      </w:pPr>
      <w:r>
        <w:t xml:space="preserve">Guide last updated: 16 February 2020</w:t>
      </w:r>
    </w:p>
    <w:sectPr>
      <w:type w:val="nextPage"/>
      <w:pgSz w:w="11906" w:h="16838"/>
      <w:pgMar w:left="1440" w:right="1440" w:gutter="0" w:header="0" w:top="1440" w:footer="0" w:bottom="144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suppressAutoHyphens w:val="true"/>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Lohit Devanagari"/>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Lohit Devanagar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IndexHeading">
    <w:name w:val="Index Heading"/>
    <w:basedOn w:val="Heading"/>
    <w:pPr/>
    <w:rPr/>
  </w:style>
  <w:style w:type="paragraph" w:styleId="ContentsHeading">
    <w:name w:val="TOC Heading"/>
    <w:basedOn w:val="Heading1"/>
    <w:next w:val="TextBody"/>
    <w:uiPriority w:val="39"/>
    <w:unhideWhenUsed/>
    <w:qFormat/>
    <w:pPr>
      <w:spacing w:lineRule="auto" w:line="259" w:before="240" w:after="0"/>
      <w:outlineLvl w:val="9"/>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9" Target="media/rId39.png" /><Relationship Type="http://schemas.openxmlformats.org/officeDocument/2006/relationships/image" Id="rId64" Target="media/rId64.png" /><Relationship Type="http://schemas.openxmlformats.org/officeDocument/2006/relationships/image" Id="rId41" Target="media/rId41.png" /><Relationship Type="http://schemas.openxmlformats.org/officeDocument/2006/relationships/image" Id="rId71" Target="media/rId71.png" /><Relationship Type="http://schemas.openxmlformats.org/officeDocument/2006/relationships/image" Id="rId61" Target="media/rId61.png" /><Relationship Type="http://schemas.openxmlformats.org/officeDocument/2006/relationships/image" Id="rId43" Target="media/rId43.png" /><Relationship Type="http://schemas.openxmlformats.org/officeDocument/2006/relationships/image" Id="rId47" Target="media/rId47.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56" Target="media/rId56.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34" Target="media/rId34.png" /><Relationship Type="http://schemas.openxmlformats.org/officeDocument/2006/relationships/image" Id="rId28" Target="media/rId28.png" /><Relationship Type="http://schemas.openxmlformats.org/officeDocument/2006/relationships/image" Id="rId20" Target="media/rId20.jpg" /><Relationship Type="http://schemas.openxmlformats.org/officeDocument/2006/relationships/image" Id="rId51" Target="media/rId51.jpg" /><Relationship Type="http://schemas.openxmlformats.org/officeDocument/2006/relationships/image" Id="rId69" Target="media/rId69.jpg" /><Relationship Type="http://schemas.openxmlformats.org/officeDocument/2006/relationships/image" Id="rId55" Target="media/rId55.jpg" /><Relationship Type="http://schemas.openxmlformats.org/officeDocument/2006/relationships/image" Id="rId67" Target="media/rId67.jpg" /><Relationship Type="http://schemas.openxmlformats.org/officeDocument/2006/relationships/image" Id="rId74" Target="media/rId74.jpg" /><Relationship Type="http://schemas.openxmlformats.org/officeDocument/2006/relationships/image" Id="rId45" Target="media/rId45.jpg" /><Relationship Type="http://schemas.openxmlformats.org/officeDocument/2006/relationships/image" Id="rId73" Target="media/rId73.jpg" /><Relationship Type="http://schemas.openxmlformats.org/officeDocument/2006/relationships/image" Id="rId58" Target="media/rId58.jpg" /><Relationship Type="http://schemas.openxmlformats.org/officeDocument/2006/relationships/image" Id="rId59" Target="media/rId59.jpg" /><Relationship Type="http://schemas.openxmlformats.org/officeDocument/2006/relationships/image" Id="rId60" Target="media/rId60.jpg" /><Relationship Type="http://schemas.openxmlformats.org/officeDocument/2006/relationships/image" Id="rId25" Target="media/rId25.jpg" /><Relationship Type="http://schemas.openxmlformats.org/officeDocument/2006/relationships/hyperlink" Id="rId22" Target="mailto:info@harlastonpostoffice.co.uk" TargetMode="External" /><Relationship Type="http://schemas.openxmlformats.org/officeDocument/2006/relationships/hyperlink" Id="rId23" Target="tel:07548%20271678" TargetMode="External" /><Relationship Type="http://schemas.openxmlformats.org/officeDocument/2006/relationships/hyperlink" Id="rId24" Target="www.harlastonpostoffice.co.uk" TargetMode="External" /></Relationships>
</file>

<file path=word/_rels/footnotes.xml.rels><?xml version="1.0" encoding="UTF-8"?>
<Relationships xmlns="http://schemas.openxmlformats.org/package/2006/relationships"><Relationship Type="http://schemas.openxmlformats.org/officeDocument/2006/relationships/hyperlink" Id="rId22" Target="mailto:info@harlastonpostoffice.co.uk" TargetMode="External" /><Relationship Type="http://schemas.openxmlformats.org/officeDocument/2006/relationships/hyperlink" Id="rId23" Target="tel:07548%20271678" TargetMode="External" /><Relationship Type="http://schemas.openxmlformats.org/officeDocument/2006/relationships/hyperlink" Id="rId24" Target="www.harlastonpostoffice.co.u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LibreOffice/7.3.7.2$Linux_X86_64 LibreOffice_project/30$Build-2</Application>
  <AppVersion>15.0000</AppVersion>
  <Pages>1</Pages>
  <Words>0</Words>
  <Characters>0</Characters>
  <CharactersWithSpaces>0</CharactersWithSpaces>
  <Paragraphs>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2024-03-28T18:50:53Z</dcterms:created>
  <dcterms:modified xsi:type="dcterms:W3CDTF">2024-03-28T18:50:53Z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