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7.png" ContentType="image/png"/>
  <Override PartName="/word/media/rId54.png" ContentType="image/png"/>
  <Override PartName="/word/media/rId56.png" ContentType="image/png"/>
  <Override PartName="/word/media/rId60.png" ContentType="image/png"/>
  <Override PartName="/word/media/rId39.png" ContentType="image/png"/>
  <Override PartName="/word/media/rId65.png" ContentType="image/png"/>
  <Override PartName="/word/media/rId41.png" ContentType="image/png"/>
  <Override PartName="/word/media/rId44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30.png" ContentType="image/png"/>
  <Override PartName="/word/media/rId34.png" ContentType="image/png"/>
  <Override PartName="/word/media/rId32.png" ContentType="image/png"/>
  <Override PartName="/word/media/rId28.png" ContentType="image/png"/>
  <Override PartName="/word/media/rId21.png" ContentType="image/png"/>
  <Override PartName="/word/media/rId20.jpg" ContentType="image/jpeg"/>
  <Override PartName="/word/media/rId63.jpg" ContentType="image/jpeg"/>
  <Override PartName="/word/media/rId59.jpg" ContentType="image/jpeg"/>
  <Override PartName="/word/media/rId68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333625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coquet-cottages-logo-sc_57.jpg?itok=mL7YyXlm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drawing>
          <wp:inline>
            <wp:extent cx="4762500" cy="47625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CC-square-Logo-and-motif-png_60.png?itok=HaOGz2v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2" w:name="accessibility-guide-for-the-atrium"/>
      <w:r>
        <w:t xml:space="preserve">Accessibility Guide for The Atrium</w:t>
      </w:r>
      <w:bookmarkEnd w:id="22"/>
    </w:p>
    <w:p>
      <w:pPr>
        <w:pStyle w:val="FirstParagraph"/>
      </w:pPr>
      <w:hyperlink r:id="rId23">
        <w:r>
          <w:rPr>
            <w:rStyle w:val="InternetLink"/>
          </w:rPr>
          <w:t xml:space="preserve">01665 710700,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https://www.coquetcottages.co.uk/northumberland-holiday-cottages/the-atrium-in-alnwick/</w:t>
        </w:r>
      </w:hyperlink>
    </w:p>
    <w:p>
      <w:pPr>
        <w:pStyle w:val="TextBody"/>
      </w:pPr>
      <w:r>
        <w:rPr>
          <w:b/>
        </w:rPr>
        <w:t xml:space="preserve">Contact for accessibility enquiries: Reservations Team</w:t>
      </w:r>
    </w:p>
    <w:p>
      <w:pPr>
        <w:pStyle w:val="Compact"/>
      </w:pPr>
      <w:r>
        <w:drawing>
          <wp:inline>
            <wp:extent cx="5715000" cy="32194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P2210345.jpg?itok=WFP_163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The Atrium is just as modern and cool as the name suggests, yet built for comfortable living in the town of Alnwick, teeming with history. The apartment sleeps up to 4 guests but is perfect for a couple who enjoy modern living, relaxing and a bright and airy living space. Every area has been thought of in The Atrium and the west-facing balcony is the ‘cherry on the cake’ after a day out exploring, to indulge in the afternoon and evening sun with a glass of something cool, of course. No pets are permitted at The Atrium, but children are welcome. There’s a private parking space and free Wi-Fi too.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Washer/dryer</w:t>
      </w:r>
    </w:p>
    <w:p>
      <w:pPr>
        <w:pStyle w:val="Compact"/>
        <w:numPr>
          <w:numId w:val="1002"/>
          <w:ilvl w:val="1"/>
        </w:numPr>
      </w:pPr>
      <w:r>
        <w:t xml:space="preserve">Lounge</w:t>
      </w:r>
    </w:p>
    <w:p>
      <w:pPr>
        <w:pStyle w:val="Compact"/>
        <w:numPr>
          <w:numId w:val="1002"/>
          <w:ilvl w:val="1"/>
        </w:numPr>
      </w:pPr>
      <w:r>
        <w:t xml:space="preserve">Balcony</w:t>
      </w:r>
    </w:p>
    <w:p>
      <w:pPr>
        <w:pStyle w:val="Heading3"/>
      </w:pPr>
      <w:bookmarkStart w:id="31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3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From the main entrance to the bedroom, there is level access.</w:t>
      </w:r>
    </w:p>
    <w:p>
      <w:pPr>
        <w:pStyle w:val="Heading3"/>
      </w:pPr>
      <w:bookmarkStart w:id="35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Heading2"/>
      </w:pPr>
      <w:bookmarkStart w:id="36" w:name="getting-here"/>
      <w:r>
        <w:t xml:space="preserve">Getting here</w:t>
      </w:r>
      <w:bookmarkEnd w:id="36"/>
    </w:p>
    <w:p>
      <w:pPr>
        <w:pStyle w:val="Compact"/>
      </w:pPr>
      <w:r>
        <w:t xml:space="preserve">The Atrium</w:t>
      </w:r>
      <w:r>
        <w:br/>
      </w:r>
      <w:r>
        <w:t xml:space="preserve">18 The Maltings</w:t>
      </w:r>
      <w:r>
        <w:br/>
      </w:r>
      <w:r>
        <w:t xml:space="preserve">Alnwick</w:t>
      </w:r>
      <w:r>
        <w:br/>
      </w:r>
      <w:r>
        <w:t xml:space="preserve">NE66 1LN</w:t>
      </w:r>
      <w:r>
        <w:br/>
      </w:r>
    </w:p>
    <w:p>
      <w:pPr>
        <w:pStyle w:val="Heading4"/>
      </w:pPr>
      <w:bookmarkStart w:id="38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You can get to The Atrium by bus.</w:t>
      </w:r>
    </w:p>
    <w:p>
      <w:pPr>
        <w:pStyle w:val="Compact"/>
        <w:numPr>
          <w:numId w:val="1007"/>
          <w:ilvl w:val="0"/>
        </w:numPr>
      </w:pPr>
      <w:r>
        <w:t xml:space="preserve">The nearest bus stop is located in the Alnwick Bus Station, next to Morrison's approx. 0.1 miles / 0.2 km away. The bus stop is 0.1 miles / 0.2 km from The Atrium.</w:t>
      </w:r>
    </w:p>
    <w:p>
      <w:pPr>
        <w:pStyle w:val="Heading4"/>
      </w:pPr>
      <w:bookmarkStart w:id="40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You can get a taxi with AA Taxis by calling 01665 606060.</w:t>
      </w:r>
    </w:p>
    <w:p>
      <w:pPr>
        <w:pStyle w:val="Heading4"/>
      </w:pPr>
      <w:bookmarkStart w:id="42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There is parking near the venue. Parking is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There is private parking space for one car in an allocated bay outside the apartment building. Additional, on-street parking can be found very close-by. There are no ‘guest’ spaces in the apartment parking area.</w:t>
      </w:r>
    </w:p>
    <w:p>
      <w:pPr>
        <w:pStyle w:val="Heading2"/>
      </w:pPr>
      <w:bookmarkStart w:id="43" w:name="arrival"/>
      <w:r>
        <w:t xml:space="preserve">Arrival</w:t>
      </w:r>
      <w:bookmarkEnd w:id="43"/>
    </w:p>
    <w:p>
      <w:pPr>
        <w:pStyle w:val="Heading4"/>
      </w:pPr>
      <w:bookmarkStart w:id="45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Heading4"/>
      </w:pPr>
      <w:bookmarkStart w:id="47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There is a lift.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automatic.</w:t>
      </w:r>
    </w:p>
    <w:p>
      <w:pPr>
        <w:pStyle w:val="Heading2"/>
      </w:pPr>
      <w:bookmarkStart w:id="48" w:name="getting-around-inside"/>
      <w:r>
        <w:t xml:space="preserve">Getting around inside</w:t>
      </w:r>
      <w:bookmarkEnd w:id="48"/>
    </w:p>
    <w:p>
      <w:pPr>
        <w:pStyle w:val="Heading4"/>
      </w:pPr>
      <w:bookmarkStart w:id="50" w:name="lift"/>
      <w:r>
        <w:drawing>
          <wp:inline>
            <wp:extent cx="1651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Lift</w:t>
      </w:r>
      <w:bookmarkEnd w:id="50"/>
    </w:p>
    <w:p>
      <w:pPr>
        <w:pStyle w:val="Compact"/>
        <w:numPr>
          <w:numId w:val="1012"/>
          <w:ilvl w:val="0"/>
        </w:numPr>
      </w:pPr>
      <w:r>
        <w:t xml:space="preserve">We have 1 lift.</w:t>
      </w:r>
    </w:p>
    <w:p>
      <w:pPr>
        <w:pStyle w:val="Compact"/>
        <w:numPr>
          <w:numId w:val="1012"/>
          <w:ilvl w:val="0"/>
        </w:numPr>
      </w:pPr>
      <w:r>
        <w:t xml:space="preserve">You can get a lift to all floors.</w:t>
      </w:r>
    </w:p>
    <w:p>
      <w:pPr>
        <w:pStyle w:val="Heading4"/>
      </w:pPr>
      <w:bookmarkStart w:id="51" w:name="lift-to-all-floors"/>
      <w:r>
        <w:t xml:space="preserve">Lift to all floors</w:t>
      </w:r>
      <w:bookmarkEnd w:id="51"/>
    </w:p>
    <w:p>
      <w:pPr>
        <w:pStyle w:val="Compact"/>
        <w:numPr>
          <w:numId w:val="1013"/>
          <w:ilvl w:val="0"/>
        </w:numPr>
      </w:pPr>
      <w:r>
        <w:t xml:space="preserve">The lift says the floor number at each floor.</w:t>
      </w:r>
    </w:p>
    <w:p>
      <w:pPr>
        <w:pStyle w:val="Compact"/>
        <w:numPr>
          <w:numId w:val="1013"/>
          <w:ilvl w:val="0"/>
        </w:numPr>
      </w:pPr>
      <w:r>
        <w:t xml:space="preserve">The lift shows the floor number, at each floor.</w:t>
      </w:r>
    </w:p>
    <w:p>
      <w:pPr>
        <w:pStyle w:val="Heading4"/>
      </w:pPr>
      <w:bookmarkStart w:id="53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3"/>
    </w:p>
    <w:p>
      <w:pPr>
        <w:pStyle w:val="Compact"/>
        <w:numPr>
          <w:numId w:val="1014"/>
          <w:ilvl w:val="0"/>
        </w:numPr>
      </w:pPr>
      <w:r>
        <w:t xml:space="preserve">All bedrooms have windows.</w:t>
      </w:r>
    </w:p>
    <w:p>
      <w:pPr>
        <w:pStyle w:val="Compact"/>
        <w:numPr>
          <w:numId w:val="1014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4"/>
          <w:ilvl w:val="0"/>
        </w:numPr>
      </w:pPr>
      <w:r>
        <w:t xml:space="preserve">TVs have subtitles.</w:t>
      </w:r>
    </w:p>
    <w:p>
      <w:pPr>
        <w:pStyle w:val="Compact"/>
        <w:numPr>
          <w:numId w:val="1014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4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4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55" w:name="washerdryer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Washer/dryer</w:t>
      </w:r>
      <w:bookmarkEnd w:id="55"/>
    </w:p>
    <w:p>
      <w:pPr>
        <w:pStyle w:val="Compact"/>
        <w:numPr>
          <w:numId w:val="1015"/>
          <w:ilvl w:val="0"/>
        </w:numPr>
      </w:pPr>
      <w:r>
        <w:t xml:space="preserve">From the main entrance to the laundry, there is level access. There is a lift.</w:t>
      </w:r>
    </w:p>
    <w:p>
      <w:pPr>
        <w:pStyle w:val="Compact"/>
        <w:numPr>
          <w:numId w:val="1015"/>
          <w:ilvl w:val="0"/>
        </w:numPr>
      </w:pPr>
      <w:r>
        <w:t xml:space="preserve">We have an iron and ironing board.</w:t>
      </w:r>
    </w:p>
    <w:p>
      <w:pPr>
        <w:pStyle w:val="Heading4"/>
      </w:pPr>
      <w:bookmarkStart w:id="57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7"/>
    </w:p>
    <w:p>
      <w:pPr>
        <w:pStyle w:val="Heading4"/>
      </w:pPr>
      <w:bookmarkStart w:id="58" w:name="kitchen"/>
      <w:r>
        <w:t xml:space="preserve">Kitchen</w:t>
      </w:r>
      <w:bookmarkEnd w:id="58"/>
    </w:p>
    <w:p>
      <w:pPr>
        <w:pStyle w:val="Compact"/>
        <w:numPr>
          <w:numId w:val="1016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6"/>
          <w:ilvl w:val="0"/>
        </w:numPr>
      </w:pPr>
      <w:r>
        <w:t xml:space="preserve">From the main entrance to the kitchen, there is level access.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Kitch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2210293.jpg?itok=V4ZXQ1m7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Kitchen</w:t>
      </w:r>
    </w:p>
    <w:p>
      <w:pPr>
        <w:pStyle w:val="Compact"/>
        <w:numPr>
          <w:numId w:val="1017"/>
          <w:ilvl w:val="0"/>
        </w:numPr>
      </w:pPr>
      <w:r>
        <w:t xml:space="preserve">There is a lift.</w:t>
      </w:r>
    </w:p>
    <w:p>
      <w:pPr>
        <w:pStyle w:val="Heading4"/>
      </w:pPr>
      <w:bookmarkStart w:id="61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1"/>
    </w:p>
    <w:p>
      <w:pPr>
        <w:pStyle w:val="Heading4"/>
      </w:pPr>
      <w:bookmarkStart w:id="62" w:name="lounge-1"/>
      <w:r>
        <w:t xml:space="preserve">Lounge</w:t>
      </w:r>
      <w:bookmarkEnd w:id="62"/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Loung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2210272.jpg?itok=84Q6OdN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Lounge</w:t>
      </w:r>
    </w:p>
    <w:p>
      <w:pPr>
        <w:pStyle w:val="Compact"/>
        <w:numPr>
          <w:numId w:val="1018"/>
          <w:ilvl w:val="0"/>
        </w:numPr>
      </w:pPr>
      <w:r>
        <w:t xml:space="preserve">From the main entrance to the lounge, there is level access. There is a lift.</w:t>
      </w:r>
    </w:p>
    <w:p>
      <w:pPr>
        <w:pStyle w:val="Heading2"/>
      </w:pPr>
      <w:bookmarkStart w:id="64" w:name="getting-around-outside"/>
      <w:r>
        <w:t xml:space="preserve">Getting around outside</w:t>
      </w:r>
      <w:bookmarkEnd w:id="64"/>
    </w:p>
    <w:p>
      <w:pPr>
        <w:pStyle w:val="Heading4"/>
      </w:pPr>
      <w:bookmarkStart w:id="66" w:name="terrace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Terrace</w:t>
      </w:r>
      <w:bookmarkEnd w:id="66"/>
    </w:p>
    <w:p>
      <w:pPr>
        <w:pStyle w:val="Heading4"/>
      </w:pPr>
      <w:bookmarkStart w:id="67" w:name="balcony"/>
      <w:r>
        <w:t xml:space="preserve">Balcony</w:t>
      </w:r>
      <w:bookmarkEnd w:id="67"/>
    </w:p>
    <w:p>
      <w:pPr>
        <w:pStyle w:val="Compact"/>
        <w:numPr>
          <w:numId w:val="1019"/>
          <w:ilvl w:val="0"/>
        </w:numPr>
      </w:pPr>
      <w:r>
        <w:t xml:space="preserve">From the main entrance to this area, there is level access. There is a lift.</w:t>
      </w:r>
    </w:p>
    <w:p>
      <w:pPr>
        <w:pStyle w:val="Compact"/>
        <w:numPr>
          <w:numId w:val="1019"/>
          <w:ilvl w:val="0"/>
        </w:numPr>
      </w:pPr>
      <w:r>
        <w:t xml:space="preserve">To get to a table, there are no steps.</w:t>
      </w:r>
    </w:p>
    <w:p>
      <w:pPr>
        <w:pStyle w:val="Compact"/>
        <w:numPr>
          <w:numId w:val="1019"/>
          <w:ilvl w:val="0"/>
        </w:numPr>
      </w:pPr>
      <w:r>
        <w:t xml:space="preserve">The west-facing balcony can be accessed from both the lounge and the master bedroom. The balcony has a bench seat for 2. There are lovely walks in and around Alnwick Castle to enjoy on foot too from the apartment.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Balcony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2210316.jpg?itok=S4W4YEt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Balcony</w:t>
      </w:r>
    </w:p>
    <w:p>
      <w:pPr>
        <w:pStyle w:val="Heading2"/>
      </w:pPr>
      <w:bookmarkStart w:id="69" w:name="customer-care-support"/>
      <w:r>
        <w:t xml:space="preserve">Customer care support</w:t>
      </w:r>
      <w:bookmarkEnd w:id="69"/>
    </w:p>
    <w:p>
      <w:pPr>
        <w:pStyle w:val="Heading4"/>
      </w:pPr>
      <w:bookmarkStart w:id="70" w:name="accessibility-equipment"/>
      <w:r>
        <w:t xml:space="preserve">Accessibility equipment</w:t>
      </w:r>
      <w:bookmarkEnd w:id="70"/>
    </w:p>
    <w:p>
      <w:pPr>
        <w:pStyle w:val="Compact"/>
        <w:numPr>
          <w:numId w:val="1020"/>
          <w:ilvl w:val="0"/>
        </w:numPr>
      </w:pPr>
      <w:r>
        <w:t xml:space="preserve">For a list of more items, please go to http://www.redcross.org.uk/Where-we-work/HealthandSupport?loc=ne65+0xp&amp;r=50&amp;s....</w:t>
      </w:r>
    </w:p>
    <w:p>
      <w:pPr>
        <w:pStyle w:val="Compact"/>
        <w:numPr>
          <w:numId w:val="1020"/>
          <w:ilvl w:val="0"/>
        </w:numPr>
      </w:pPr>
      <w:r>
        <w:t xml:space="preserve">The nearest toilet area for assistance dogs is outside the main building.</w:t>
      </w:r>
    </w:p>
    <w:p>
      <w:pPr>
        <w:pStyle w:val="Compact"/>
        <w:numPr>
          <w:numId w:val="1020"/>
          <w:ilvl w:val="0"/>
        </w:numPr>
      </w:pPr>
      <w:r>
        <w:t xml:space="preserve">You can hire mobility equipment from Red Cross Newcastle by calling 0191 2737961.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11 June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7" Target="media/rId37.png" /><Relationship Type="http://schemas.openxmlformats.org/officeDocument/2006/relationships/image" Id="rId54" Target="media/rId54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39" Target="media/rId39.png" /><Relationship Type="http://schemas.openxmlformats.org/officeDocument/2006/relationships/image" Id="rId65" Target="media/rId65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2" Target="media/rId32.png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0" Target="media/rId20.jpg" /><Relationship Type="http://schemas.openxmlformats.org/officeDocument/2006/relationships/image" Id="rId63" Target="media/rId63.jpg" /><Relationship Type="http://schemas.openxmlformats.org/officeDocument/2006/relationships/image" Id="rId59" Target="media/rId59.jpg" /><Relationship Type="http://schemas.openxmlformats.org/officeDocument/2006/relationships/image" Id="rId68" Target="media/rId68.jpg" /><Relationship Type="http://schemas.openxmlformats.org/officeDocument/2006/relationships/image" Id="rId25" Target="media/rId25.jpg" /><Relationship Type="http://schemas.openxmlformats.org/officeDocument/2006/relationships/hyperlink" Id="rId24" Target="https://www.coquetcottages.co.uk/northumberland-holiday-cottages/the-atrium-in-alnwick/" TargetMode="External" /><Relationship Type="http://schemas.openxmlformats.org/officeDocument/2006/relationships/hyperlink" Id="rId23" Target="tel:01665%2071070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coquetcottages.co.uk/northumberland-holiday-cottages/the-atrium-in-alnwick/" TargetMode="External" /><Relationship Type="http://schemas.openxmlformats.org/officeDocument/2006/relationships/hyperlink" Id="rId23" Target="tel:01665%207107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2024-03-29T01:50:16Z</dcterms:created>
  <dcterms:modified xsi:type="dcterms:W3CDTF">2024-03-29T01:50:16Z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