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42.png" ContentType="image/png"/>
  <Override PartName="/word/media/rId31.png" ContentType="image/png"/>
  <Override PartName="/word/media/rId35.png" ContentType="image/png"/>
  <Override PartName="/word/media/rId37.png" ContentType="image/png"/>
  <Override PartName="/word/media/rId20.jpg" ContentType="image/jpeg"/>
  <Override PartName="/word/media/rId33.jpg" ContentType="image/jpeg"/>
  <Override PartName="/word/media/rId45.jpg" ContentType="image/jpeg"/>
  <Override PartName="/word/media/rId39.jpg" ContentType="image/jpeg"/>
  <Override PartName="/word/media/rId48.jpg" ContentType="image/jpeg"/>
  <Override PartName="/word/media/rId47.jpg" ContentType="image/jpeg"/>
  <Override PartName="/word/media/rId4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790825" cy="1905000"/>
            <wp:effectExtent b="0" l="0" r="0" t="0"/>
            <wp:docPr descr="company logo" title="" id="1" name="Picture"/>
            <a:graphic>
              <a:graphicData uri="http://schemas.openxmlformats.org/drawingml/2006/picture">
                <pic:pic>
                  <pic:nvPicPr>
                    <pic:cNvPr descr="https://www.accessibilityguides.org/sites/default/files/styles/fullscreen/public/22.-rspblogoblacktextscotlandrgb_0.jpg?itok=te0ZIlHV" id="0" name="Picture"/>
                    <pic:cNvPicPr>
                      <a:picLocks noChangeArrowheads="1" noChangeAspect="1"/>
                    </pic:cNvPicPr>
                  </pic:nvPicPr>
                  <pic:blipFill>
                    <a:blip r:embed="rId20"/>
                    <a:stretch>
                      <a:fillRect/>
                    </a:stretch>
                  </pic:blipFill>
                  <pic:spPr bwMode="auto">
                    <a:xfrm>
                      <a:off x="0" y="0"/>
                      <a:ext cx="2790825" cy="1905000"/>
                    </a:xfrm>
                    <a:prstGeom prst="rect">
                      <a:avLst/>
                    </a:prstGeom>
                    <a:noFill/>
                    <a:ln w="9525">
                      <a:noFill/>
                      <a:headEnd/>
                      <a:tailEnd/>
                    </a:ln>
                  </pic:spPr>
                </pic:pic>
              </a:graphicData>
            </a:graphic>
          </wp:inline>
        </w:drawing>
      </w:r>
    </w:p>
    <w:p>
      <w:pPr>
        <w:pStyle w:val="Heading1"/>
      </w:pPr>
      <w:bookmarkStart w:id="21" w:name="X3c4a4f3c18a9a76faf4ad3c7afcaf0a7927e009"/>
      <w:r>
        <w:t xml:space="preserve">Accessibility Guide for RSPB Scotland Troup Head</w:t>
      </w:r>
      <w:bookmarkEnd w:id="21"/>
    </w:p>
    <w:p>
      <w:pPr>
        <w:pStyle w:val="FirstParagraph"/>
      </w:pPr>
      <w:hyperlink r:id="rId22">
        <w:r>
          <w:rPr>
            <w:rStyle w:val="InternetLink"/>
          </w:rPr>
          <w:t xml:space="preserve">strathbeg@rspb.org.uk</w:t>
        </w:r>
      </w:hyperlink>
      <w:r>
        <w:t xml:space="preserve">,</w:t>
      </w:r>
      <w:r>
        <w:t xml:space="preserve"> </w:t>
      </w:r>
      <w:hyperlink r:id="rId23">
        <w:r>
          <w:rPr>
            <w:rStyle w:val="InternetLink"/>
          </w:rPr>
          <w:t xml:space="preserve">01346 532017,</w:t>
        </w:r>
      </w:hyperlink>
      <w:r>
        <w:t xml:space="preserve"> </w:t>
      </w:r>
      <w:hyperlink r:id="rId24">
        <w:r>
          <w:rPr>
            <w:rStyle w:val="InternetLink"/>
          </w:rPr>
          <w:t xml:space="preserve">https://www.rspb.org.uk/reserves-and-events/reserves-a-z/troup-head/</w:t>
        </w:r>
      </w:hyperlink>
    </w:p>
    <w:p>
      <w:pPr>
        <w:pStyle w:val="Compact"/>
      </w:pPr>
      <w:r>
        <w:drawing>
          <wp:inline>
            <wp:extent cx="5715000" cy="3219450"/>
            <wp:effectExtent b="0" l="0" r="0" t="0"/>
            <wp:docPr descr="" title="" id="1" name="Picture"/>
            <a:graphic>
              <a:graphicData uri="http://schemas.openxmlformats.org/drawingml/2006/picture">
                <pic:pic>
                  <pic:nvPicPr>
                    <pic:cNvPr descr="https://www.accessibilityguides.org/sites/default/files/styles/print_full_width/public/ailsa-craig--spring--1009563---gannet-pair-preening-on-bass-rock.jpg?itok=dvLyNo6g" id="0" name="Picture"/>
                    <pic:cNvPicPr>
                      <a:picLocks noChangeArrowheads="1" noChangeAspect="1"/>
                    </pic:cNvPicPr>
                  </pic:nvPicPr>
                  <pic:blipFill>
                    <a:blip r:embed="rId25"/>
                    <a:stretch>
                      <a:fillRect/>
                    </a:stretch>
                  </pic:blipFill>
                  <pic:spPr bwMode="auto">
                    <a:xfrm>
                      <a:off x="0" y="0"/>
                      <a:ext cx="5715000" cy="32194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high cliffs of Troup Head provide a spectacular setting for Scotland’s largest mainland gannet colony. There are also thousands of kittiwakes, guillemots and razorbills here, along with several other species, including puffins. You may even be lucky enough to see porpoises, minke whales or dolphins offshore.</w:t>
      </w:r>
    </w:p>
    <w:p>
      <w:pPr>
        <w:pStyle w:val="Heading2"/>
      </w:pPr>
      <w:bookmarkStart w:id="27" w:name="at-a-glance"/>
      <w:r>
        <w:t xml:space="preserve">At a Glance</w:t>
      </w:r>
      <w:bookmarkEnd w:id="27"/>
    </w:p>
    <w:p>
      <w:pPr>
        <w:pStyle w:val="Heading2"/>
      </w:pPr>
      <w:bookmarkStart w:id="28" w:name="getting-here"/>
      <w:r>
        <w:t xml:space="preserve">Getting here</w:t>
      </w:r>
      <w:bookmarkEnd w:id="28"/>
    </w:p>
    <w:p>
      <w:pPr>
        <w:pStyle w:val="Compact"/>
      </w:pPr>
      <w:r>
        <w:t xml:space="preserve">RSPB Scotland Troup Head</w:t>
      </w:r>
      <w:r>
        <w:br/>
      </w:r>
      <w:r>
        <w:t xml:space="preserve">Banff</w:t>
      </w:r>
      <w:r>
        <w:br/>
      </w:r>
      <w:r>
        <w:t xml:space="preserve">AB45 3JJ</w:t>
      </w:r>
      <w:r>
        <w:br/>
      </w:r>
    </w:p>
    <w:p>
      <w:pPr>
        <w:pStyle w:val="Heading4"/>
      </w:pPr>
      <w:bookmarkStart w:id="3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2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0"/>
    </w:p>
    <w:p>
      <w:pPr>
        <w:pStyle w:val="Compact"/>
        <w:numPr>
          <w:numId w:val="1002"/>
          <w:ilvl w:val="0"/>
        </w:numPr>
      </w:pPr>
      <w:r>
        <w:t xml:space="preserve">You can get to RSPB Scotland Troup Head by bus.</w:t>
      </w:r>
    </w:p>
    <w:p>
      <w:pPr>
        <w:pStyle w:val="Compact"/>
        <w:numPr>
          <w:numId w:val="1002"/>
          <w:ilvl w:val="0"/>
        </w:numPr>
      </w:pPr>
      <w:r>
        <w:t xml:space="preserve">Troup Head is found between Pennan and Gardenstown on the B9031, east along the coast from Macduff.</w:t>
      </w:r>
      <w:r>
        <w:t xml:space="preserve"> </w:t>
      </w:r>
      <w:r>
        <w:t xml:space="preserve">The bus stop is 1.0 miles / 1.6 km from RSPB Scotland Troup Head.</w:t>
      </w:r>
    </w:p>
    <w:p>
      <w:pPr>
        <w:pStyle w:val="Compact"/>
        <w:numPr>
          <w:numId w:val="1002"/>
          <w:ilvl w:val="0"/>
        </w:numPr>
      </w:pPr>
      <w:r>
        <w:t xml:space="preserve"> Buses run between Fraserburgh and Banff on the B9031, please see bustimes.org for details.</w:t>
      </w:r>
      <w:r>
        <w:br/>
      </w:r>
      <w:r>
        <w:t xml:space="preserve"> From the road end to the reserve car park it is approximately 2km walk along unpavemented road and rough farm track</w:t>
      </w:r>
      <w:r>
        <w:br/>
      </w:r>
      <w:r>
        <w:t xml:space="preserve">Troup Head nature reserve is signposted off the B9031. You will also see a sign for Northfield Farm at this turn off. Follow the RSPB brown signs until you reach Northfield Farm. Continue through the farmyard and onto a rough track until you reach the Troup Head reserve car park.</w:t>
      </w:r>
      <w:r>
        <w:br/>
      </w:r>
      <w:r>
        <w:t xml:space="preserve"> </w:t>
      </w:r>
    </w:p>
    <w:p>
      <w:pPr>
        <w:pStyle w:val="Heading4"/>
      </w:pPr>
      <w:bookmarkStart w:id="3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2"/>
    </w:p>
    <w:p>
      <w:pPr>
        <w:pStyle w:val="Compact"/>
        <w:numPr>
          <w:numId w:val="1003"/>
          <w:ilvl w:val="0"/>
        </w:numPr>
      </w:pPr>
      <w:r>
        <w:t xml:space="preserve">We have a car park. Parking is free.</w:t>
      </w:r>
    </w:p>
    <w:p>
      <w:pPr>
        <w:pStyle w:val="Compact"/>
        <w:numPr>
          <w:numId w:val="1003"/>
          <w:ilvl w:val="0"/>
        </w:numPr>
      </w:pPr>
      <w:r>
        <w:t xml:space="preserve">There is a small car park with unmarked bays.</w:t>
      </w:r>
      <w:r>
        <w:br/>
      </w:r>
      <w:r>
        <w:t xml:space="preserve">There are no designated accessible spaces.</w:t>
      </w:r>
      <w:r>
        <w:br/>
      </w:r>
      <w:r>
        <w:t xml:space="preserve">Main path from car park to reserve gate is 920m of unconsolidated hardcore, sloped in places 1.2m wide with 1 accessible gate.</w:t>
      </w:r>
      <w:r>
        <w:br/>
      </w:r>
      <w:r>
        <w:t xml:space="preserve">Gates on to reserve have restricted opening, the smallest is 35cm.</w:t>
      </w:r>
      <w:r>
        <w:br/>
      </w:r>
      <w:r>
        <w:t xml:space="preserve">Steep flights of steps.</w:t>
      </w:r>
    </w:p>
    <w:p>
      <w:pPr>
        <w:pStyle w:val="FirstParagraph"/>
      </w:pPr>
      <w:r>
        <w:drawing>
          <wp:inline>
            <wp:extent cx="3305175" cy="2476500"/>
            <wp:effectExtent b="0" l="0" r="0" t="0"/>
            <wp:docPr descr="carpark photo" title="" id="1" name="Picture"/>
            <a:graphic>
              <a:graphicData uri="http://schemas.openxmlformats.org/drawingml/2006/picture">
                <pic:pic>
                  <pic:nvPicPr>
                    <pic:cNvPr descr="https://www.accessibilityguides.org/sites/default/files/styles/guide-images/public/carpark.jpg?itok=iNvWdvhl" id="0" name="Picture"/>
                    <pic:cNvPicPr>
                      <a:picLocks noChangeArrowheads="1" noChangeAspect="1"/>
                    </pic:cNvPicPr>
                  </pic:nvPicPr>
                  <pic:blipFill>
                    <a:blip r:embed="rId3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carpark photo</w:t>
      </w:r>
    </w:p>
    <w:p>
      <w:pPr>
        <w:pStyle w:val="Heading2"/>
      </w:pPr>
      <w:bookmarkStart w:id="34" w:name="arrival"/>
      <w:r>
        <w:t xml:space="preserve">Arrival</w:t>
      </w:r>
      <w:bookmarkEnd w:id="34"/>
    </w:p>
    <w:p>
      <w:pPr>
        <w:pStyle w:val="Heading4"/>
      </w:pPr>
      <w:bookmarkStart w:id="3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3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36"/>
    </w:p>
    <w:p>
      <w:pPr>
        <w:pStyle w:val="Compact"/>
        <w:numPr>
          <w:numId w:val="1004"/>
          <w:ilvl w:val="0"/>
        </w:numPr>
      </w:pPr>
      <w:r>
        <w:t xml:space="preserve">The path is sloped.</w:t>
      </w:r>
    </w:p>
    <w:p>
      <w:pPr>
        <w:pStyle w:val="Heading4"/>
      </w:pPr>
      <w:bookmarkStart w:id="3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3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38"/>
    </w:p>
    <w:p>
      <w:pPr>
        <w:pStyle w:val="Compact"/>
        <w:numPr>
          <w:numId w:val="1005"/>
          <w:ilvl w:val="0"/>
        </w:numPr>
      </w:pPr>
      <w:r>
        <w:t xml:space="preserve">Main path from car park to reserve gate is 920m of unconsolidated hardcore, sloped in places 1.2m wide with 1 accessible gate.</w:t>
      </w:r>
    </w:p>
    <w:p>
      <w:pPr>
        <w:pStyle w:val="FirstParagraph"/>
      </w:pPr>
      <w:r>
        <w:drawing>
          <wp:inline>
            <wp:extent cx="3305175" cy="2476500"/>
            <wp:effectExtent b="0" l="0" r="0" t="0"/>
            <wp:docPr descr="gatephoto" title="" id="1" name="Picture"/>
            <a:graphic>
              <a:graphicData uri="http://schemas.openxmlformats.org/drawingml/2006/picture">
                <pic:pic>
                  <pic:nvPicPr>
                    <pic:cNvPr descr="https://www.accessibilityguides.org/sites/default/files/styles/guide-images/public/gate_0.jpg?itok=vYDiU3Nk" id="0" name="Picture"/>
                    <pic:cNvPicPr>
                      <a:picLocks noChangeArrowheads="1" noChangeAspect="1"/>
                    </pic:cNvPicPr>
                  </pic:nvPicPr>
                  <pic:blipFill>
                    <a:blip r:embed="rId3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gatephoto</w:t>
      </w:r>
    </w:p>
    <w:p>
      <w:pPr>
        <w:pStyle w:val="Heading2"/>
      </w:pPr>
      <w:bookmarkStart w:id="40" w:name="getting-around-inside"/>
      <w:r>
        <w:t xml:space="preserve">Getting around inside</w:t>
      </w:r>
      <w:bookmarkEnd w:id="40"/>
    </w:p>
    <w:p>
      <w:pPr>
        <w:pStyle w:val="Heading2"/>
      </w:pPr>
      <w:bookmarkStart w:id="41" w:name="getting-around-outside"/>
      <w:r>
        <w:t xml:space="preserve">Getting around outside</w:t>
      </w:r>
      <w:bookmarkEnd w:id="41"/>
    </w:p>
    <w:p>
      <w:pPr>
        <w:pStyle w:val="Heading4"/>
      </w:pPr>
      <w:bookmarkStart w:id="43"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42"/>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43"/>
    </w:p>
    <w:p>
      <w:pPr>
        <w:pStyle w:val="Heading4"/>
      </w:pPr>
      <w:bookmarkStart w:id="44" w:name="troup-head-path"/>
      <w:r>
        <w:t xml:space="preserve">Troup Head Path</w:t>
      </w:r>
      <w:bookmarkEnd w:id="44"/>
    </w:p>
    <w:p>
      <w:pPr>
        <w:pStyle w:val="Compact"/>
        <w:numPr>
          <w:numId w:val="1006"/>
          <w:ilvl w:val="0"/>
        </w:numPr>
      </w:pPr>
      <w:r>
        <w:t xml:space="preserve">The trail is 1500metres long. Some of the trail has a loose surface. Some gates have restricted width openings to 35cm. The trail is sloped.</w:t>
      </w:r>
    </w:p>
    <w:p>
      <w:pPr>
        <w:pStyle w:val="Compact"/>
        <w:numPr>
          <w:numId w:val="1006"/>
          <w:ilvl w:val="0"/>
        </w:numPr>
      </w:pPr>
      <w:r>
        <w:t xml:space="preserve">Main path from car park to reserve gate is 920m of unconsolidated hardcore, sloped in places 1.2m wide with 1 accessible gate.</w:t>
      </w:r>
      <w:r>
        <w:br/>
      </w:r>
      <w:r>
        <w:t xml:space="preserve">Gates on to reserve have restricted opening, the smallest is 35cm.</w:t>
      </w:r>
      <w:r>
        <w:br/>
      </w:r>
      <w:r>
        <w:t xml:space="preserve">Steep flights of steps.</w:t>
      </w:r>
      <w:r>
        <w:br/>
      </w:r>
      <w:r>
        <w:t xml:space="preserve">550m of path on reserve which is narrow uneven and unsurfaced, going close to the unprotected cliff edge in places.</w:t>
      </w:r>
    </w:p>
    <w:p>
      <w:pPr>
        <w:pStyle w:val="FirstParagraph"/>
      </w:pPr>
      <w:r>
        <w:drawing>
          <wp:inline>
            <wp:extent cx="3305175" cy="2476500"/>
            <wp:effectExtent b="0" l="0" r="0" t="0"/>
            <wp:docPr descr="narrow gate photo" title="" id="1" name="Picture"/>
            <a:graphic>
              <a:graphicData uri="http://schemas.openxmlformats.org/drawingml/2006/picture">
                <pic:pic>
                  <pic:nvPicPr>
                    <pic:cNvPr descr="https://www.accessibilityguides.org/sites/default/files/styles/guide-images/public/gate2.jpg?itok=GXJ0yE_k" id="0" name="Picture"/>
                    <pic:cNvPicPr>
                      <a:picLocks noChangeArrowheads="1" noChangeAspect="1"/>
                    </pic:cNvPicPr>
                  </pic:nvPicPr>
                  <pic:blipFill>
                    <a:blip r:embed="rId4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narrow gate photo</w:t>
      </w:r>
    </w:p>
    <w:p>
      <w:pPr>
        <w:pStyle w:val="TextBody"/>
      </w:pPr>
      <w:r>
        <w:drawing>
          <wp:inline>
            <wp:extent cx="3305175" cy="2476500"/>
            <wp:effectExtent b="0" l="0" r="0" t="0"/>
            <wp:docPr descr="steps photo" title="" id="1" name="Picture"/>
            <a:graphic>
              <a:graphicData uri="http://schemas.openxmlformats.org/drawingml/2006/picture">
                <pic:pic>
                  <pic:nvPicPr>
                    <pic:cNvPr descr="https://www.accessibilityguides.org/sites/default/files/styles/guide-images/public/steps_1.jpg?itok=xdyKOci9" id="0" name="Picture"/>
                    <pic:cNvPicPr>
                      <a:picLocks noChangeArrowheads="1" noChangeAspect="1"/>
                    </pic:cNvPicPr>
                  </pic:nvPicPr>
                  <pic:blipFill>
                    <a:blip r:embed="rId4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steps photo</w:t>
      </w:r>
    </w:p>
    <w:p>
      <w:pPr>
        <w:pStyle w:val="TextBody"/>
      </w:pPr>
      <w:r>
        <w:drawing>
          <wp:inline>
            <wp:extent cx="3305175" cy="2476500"/>
            <wp:effectExtent b="0" l="0" r="0" t="0"/>
            <wp:docPr descr="stone steps photo" title="" id="1" name="Picture"/>
            <a:graphic>
              <a:graphicData uri="http://schemas.openxmlformats.org/drawingml/2006/picture">
                <pic:pic>
                  <pic:nvPicPr>
                    <pic:cNvPr descr="https://www.accessibilityguides.org/sites/default/files/styles/guide-images/public/steps2_0.jpg?itok=FHKR-XdB"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stone steps photo</w:t>
      </w:r>
    </w:p>
    <w:p>
      <w:pPr>
        <w:pStyle w:val="TextBody"/>
      </w:pPr>
      <w:r>
        <w:drawing>
          <wp:inline>
            <wp:extent cx="3305175" cy="2476500"/>
            <wp:effectExtent b="0" l="0" r="0" t="0"/>
            <wp:docPr descr="path photo" title="" id="1" name="Picture"/>
            <a:graphic>
              <a:graphicData uri="http://schemas.openxmlformats.org/drawingml/2006/picture">
                <pic:pic>
                  <pic:nvPicPr>
                    <pic:cNvPr descr="https://www.accessibilityguides.org/sites/default/files/styles/guide-images/public/path_0.jpg?itok=tTduA-hM"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path photo</w:t>
      </w:r>
    </w:p>
    <w:p>
      <w:pPr>
        <w:pStyle w:val="Heading2"/>
      </w:pPr>
      <w:bookmarkStart w:id="49" w:name="customer-care-support"/>
      <w:r>
        <w:t xml:space="preserve">Customer care support</w:t>
      </w:r>
      <w:bookmarkEnd w:id="49"/>
    </w:p>
    <w:p>
      <w:r>
        <w:pict>
          <v:rect style="width:0;height:1.5pt" o:hralign="center" o:hrstd="t" o:hr="t"/>
        </w:pict>
      </w:r>
    </w:p>
    <w:p>
      <w:pPr>
        <w:pStyle w:val="FirstParagraph"/>
      </w:pPr>
      <w:r>
        <w:t xml:space="preserve">Guide last updated: 24 April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42" Target="media/rId42.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33" Target="media/rId33.jpg" /><Relationship Type="http://schemas.openxmlformats.org/officeDocument/2006/relationships/image" Id="rId45" Target="media/rId45.jpg" /><Relationship Type="http://schemas.openxmlformats.org/officeDocument/2006/relationships/image" Id="rId39" Target="media/rId39.jpg" /><Relationship Type="http://schemas.openxmlformats.org/officeDocument/2006/relationships/image" Id="rId48" Target="media/rId48.jpg" /><Relationship Type="http://schemas.openxmlformats.org/officeDocument/2006/relationships/image" Id="rId47" Target="media/rId47.jpg" /><Relationship Type="http://schemas.openxmlformats.org/officeDocument/2006/relationships/image" Id="rId46" Target="media/rId46.jpg" /><Relationship Type="http://schemas.openxmlformats.org/officeDocument/2006/relationships/image" Id="rId25" Target="media/rId25.jpg" /><Relationship Type="http://schemas.openxmlformats.org/officeDocument/2006/relationships/hyperlink" Id="rId24" Target="https://www.rspb.org.uk/reserves-and-events/reserves-a-z/troup-head/" TargetMode="External" /><Relationship Type="http://schemas.openxmlformats.org/officeDocument/2006/relationships/hyperlink" Id="rId22" Target="mailto:strathbeg@rspb.org.uk" TargetMode="External" /><Relationship Type="http://schemas.openxmlformats.org/officeDocument/2006/relationships/hyperlink" Id="rId23" Target="tel:01346%2053201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rspb.org.uk/reserves-and-events/reserves-a-z/troup-head/" TargetMode="External" /><Relationship Type="http://schemas.openxmlformats.org/officeDocument/2006/relationships/hyperlink" Id="rId22" Target="mailto:strathbeg@rspb.org.uk" TargetMode="External" /><Relationship Type="http://schemas.openxmlformats.org/officeDocument/2006/relationships/hyperlink" Id="rId23" Target="tel:01346%20532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2024-03-28T09:26:59Z</dcterms:created>
  <dcterms:modified xsi:type="dcterms:W3CDTF">2024-03-28T09:26:59Z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