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55.png" ContentType="image/png"/>
  <Override PartName="/word/media/rId59.png" ContentType="image/png"/>
  <Override PartName="/word/media/rId38.png" ContentType="image/png"/>
  <Override PartName="/word/media/rId40.png" ContentType="image/png"/>
  <Override PartName="/word/media/rId44.png" ContentType="image/png"/>
  <Override PartName="/word/media/rId46.png" ContentType="image/png"/>
  <Override PartName="/word/media/rId52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27.png" ContentType="image/png"/>
  <Override PartName="/word/media/rId20.png" ContentType="image/png"/>
  <Override PartName="/word/media/rId54.jpg" ContentType="image/jpeg"/>
  <Override PartName="/word/media/rId51.jpg" ContentType="image/jpeg"/>
  <Override PartName="/word/media/rId62.jpg" ContentType="image/jpeg"/>
  <Override PartName="/word/media/rId58.jpg" ContentType="image/jpeg"/>
  <Override PartName="/word/media/rId65.jpg" ContentType="image/jpeg"/>
  <Override PartName="/word/media/rId42.jpg" ContentType="image/jpeg"/>
  <Override PartName="/word/media/rId48.jpg" ContentType="image/jpe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2476500" cy="14097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Mat%20%26%20Canvas%20%281%29%20-%20Copy.png?itok=0HOjQF4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matfen-annexe"/>
      <w:r>
        <w:t xml:space="preserve">Accessibility Guide for Matfen Annexe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sheilalake01@icloud.com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07808989000,</w:t>
        </w:r>
      </w:hyperlink>
    </w:p>
    <w:p>
      <w:pPr>
        <w:pStyle w:val="TextBody"/>
      </w:pPr>
      <w:r>
        <w:rPr>
          <w:b/>
        </w:rPr>
        <w:t xml:space="preserve">Contact for accessibility enquiries: Sheila Lake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1282_0.JPG?itok=4JTWzjT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Fully self-contained beautifully presented Annexe in the centre of the beautiful unspoilt village of  Matfen. Sleeps 2 in either  twin beds or super king, good sized ensuite shower room and living room with kitchen area. Enclosed private outside space to relax in the summer. 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pStyle w:val="Compact"/>
        <w:numPr>
          <w:numId w:val="1001"/>
          <w:ilvl w:val="0"/>
        </w:numPr>
      </w:pPr>
      <w:r>
        <w:t xml:space="preserve">The main entrance has 2 steps. There is no lift and no ramp.</w:t>
      </w:r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2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3"/>
          <w:ilvl w:val="1"/>
        </w:numPr>
      </w:pPr>
      <w:r>
        <w:t xml:space="preserve">Bedroom</w:t>
      </w:r>
    </w:p>
    <w:p>
      <w:pPr>
        <w:pStyle w:val="Compact"/>
        <w:numPr>
          <w:numId w:val="1003"/>
          <w:ilvl w:val="1"/>
        </w:numPr>
      </w:pPr>
      <w:r>
        <w:t xml:space="preserve">Living area</w:t>
      </w:r>
    </w:p>
    <w:p>
      <w:pPr>
        <w:pStyle w:val="Compact"/>
        <w:numPr>
          <w:numId w:val="1003"/>
          <w:ilvl w:val="1"/>
        </w:numPr>
      </w:pPr>
      <w:r>
        <w:t xml:space="preserve">Rear patio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2"/>
      </w:pPr>
      <w:bookmarkStart w:id="35" w:name="getting-here"/>
      <w:r>
        <w:t xml:space="preserve">Getting here</w:t>
      </w:r>
      <w:bookmarkEnd w:id="35"/>
    </w:p>
    <w:p>
      <w:pPr>
        <w:pStyle w:val="Compact"/>
      </w:pPr>
      <w:r>
        <w:t xml:space="preserve">3 West Farm Lane</w:t>
      </w:r>
      <w:r>
        <w:br/>
      </w:r>
      <w:r>
        <w:t xml:space="preserve">Matfen</w:t>
      </w:r>
      <w:r>
        <w:br/>
      </w:r>
      <w:r>
        <w:t xml:space="preserve">NE20 0QZ</w:t>
      </w:r>
      <w:r>
        <w:br/>
      </w:r>
    </w:p>
    <w:p>
      <w:pPr>
        <w:pStyle w:val="Heading4"/>
      </w:pPr>
      <w:bookmarkStart w:id="37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7"/>
    </w:p>
    <w:p>
      <w:pPr>
        <w:pStyle w:val="Compact"/>
        <w:numPr>
          <w:numId w:val="1007"/>
          <w:ilvl w:val="0"/>
        </w:numPr>
      </w:pPr>
      <w:r>
        <w:t xml:space="preserve">You can get to Matfen Annexe by bus.</w:t>
      </w:r>
    </w:p>
    <w:p>
      <w:pPr>
        <w:pStyle w:val="Compact"/>
        <w:numPr>
          <w:numId w:val="1007"/>
          <w:ilvl w:val="0"/>
        </w:numPr>
      </w:pPr>
      <w:r>
        <w:t xml:space="preserve">The nearest bus stop is in the village by the Black Bull Pub. The bus stop is 0.1 miles / 0.2 km from Matfen Annexe.</w:t>
      </w:r>
    </w:p>
    <w:p>
      <w:pPr>
        <w:pStyle w:val="Heading4"/>
      </w:pPr>
      <w:bookmarkStart w:id="39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a taxi with Tyne Valley Cabs by calling 07946 401722.</w:t>
      </w:r>
    </w:p>
    <w:p>
      <w:pPr>
        <w:pStyle w:val="Heading4"/>
      </w:pPr>
      <w:bookmarkStart w:id="41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You can be dropped off on the driveway at the front of the property, the main entrance is at the rear. From the parking to the main entrance, there is 1 step. There is no ramp and no lift.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Entrance is via a path at the left hand side of the Annex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284_0.JPG?itok=9SHikIZ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is via a path at the left hand side of the Annexe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1 step. There is no ramp and no lift.</w:t>
      </w:r>
    </w:p>
    <w:p>
      <w:pPr>
        <w:pStyle w:val="Compact"/>
        <w:numPr>
          <w:numId w:val="1010"/>
          <w:ilvl w:val="0"/>
        </w:numPr>
      </w:pPr>
      <w:r>
        <w:t xml:space="preserve">The path is sloped.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The door is 800mm wide.</w:t>
      </w:r>
    </w:p>
    <w:p>
      <w:pPr>
        <w:pStyle w:val="Compact"/>
        <w:numPr>
          <w:numId w:val="1011"/>
          <w:ilvl w:val="0"/>
        </w:numPr>
      </w:pPr>
      <w:r>
        <w:t xml:space="preserve">The main entrance has 2 steps.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When you arrive, we can help carry your luggage.</w:t>
      </w:r>
    </w:p>
    <w:p>
      <w:pPr>
        <w:pStyle w:val="Compact"/>
        <w:numPr>
          <w:numId w:val="1011"/>
          <w:ilvl w:val="0"/>
        </w:numPr>
      </w:pPr>
      <w:r>
        <w:t xml:space="preserve">As long a prearranged and we are home.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2 steps in and one on the other side of the door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298_0.JPG?itok=cqZ2lJsi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2 steps in and one on the other side of the door.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0" w:name="visual-impairment---general-information"/>
      <w:r>
        <w:t xml:space="preserve">Visual Impairment - General Information</w:t>
      </w:r>
      <w:bookmarkEnd w:id="50"/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Good lighting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83_1.JPG?itok=Peep6HU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Good lighting</w:t>
      </w:r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wall lights, spot lights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No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We have wi-fi free bedrooms, for visitors with electro-sensitivity.</w:t>
      </w:r>
    </w:p>
    <w:p>
      <w:pPr>
        <w:pStyle w:val="Compact"/>
        <w:numPr>
          <w:numId w:val="1012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2"/>
          <w:ilvl w:val="0"/>
        </w:numPr>
      </w:pPr>
      <w:r>
        <w:t xml:space="preserve">The bedroom nearest the main entrance has 2 steps.</w:t>
      </w:r>
    </w:p>
    <w:p>
      <w:pPr>
        <w:pStyle w:val="Compact"/>
        <w:numPr>
          <w:numId w:val="1012"/>
          <w:ilvl w:val="0"/>
        </w:numPr>
      </w:pPr>
      <w:r>
        <w:t xml:space="preserve">All bedrooms are ensuite.</w:t>
      </w:r>
    </w:p>
    <w:p>
      <w:pPr>
        <w:pStyle w:val="Compact"/>
        <w:numPr>
          <w:numId w:val="1012"/>
          <w:ilvl w:val="0"/>
        </w:numPr>
      </w:pPr>
      <w:r>
        <w:t xml:space="preserve">We have bathrooms with a separate shower.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left.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Bathroo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79_0.JPG?itok=R3nc36c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Bathroom</w:t>
      </w:r>
    </w:p>
    <w:p>
      <w:pPr>
        <w:pStyle w:val="Heading4"/>
      </w:pPr>
      <w:bookmarkStart w:id="56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6"/>
    </w:p>
    <w:p>
      <w:pPr>
        <w:pStyle w:val="Heading4"/>
      </w:pPr>
      <w:bookmarkStart w:id="57" w:name="main"/>
      <w:r>
        <w:t xml:space="preserve">Main</w:t>
      </w:r>
      <w:bookmarkEnd w:id="57"/>
    </w:p>
    <w:p>
      <w:pPr>
        <w:pStyle w:val="Compact"/>
        <w:numPr>
          <w:numId w:val="1013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kitchen, there is 1 step. There is no lift and no ramp.</w:t>
      </w:r>
    </w:p>
    <w:p>
      <w:pPr>
        <w:pStyle w:val="Compact"/>
        <w:numPr>
          <w:numId w:val="1013"/>
          <w:ilvl w:val="0"/>
        </w:numPr>
      </w:pPr>
      <w:r>
        <w:t xml:space="preserve">The work surface is available with clear underspace and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The table and plates have high colour contrast.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Kitche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84_0.JPG?itok=GtiITt8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 area</w:t>
      </w:r>
    </w:p>
    <w:p>
      <w:pPr>
        <w:pStyle w:val="Heading4"/>
      </w:pPr>
      <w:bookmarkStart w:id="60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0"/>
    </w:p>
    <w:p>
      <w:pPr>
        <w:pStyle w:val="Heading4"/>
      </w:pPr>
      <w:bookmarkStart w:id="61" w:name="living-area"/>
      <w:r>
        <w:t xml:space="preserve">Living area</w:t>
      </w:r>
      <w:bookmarkEnd w:id="61"/>
    </w:p>
    <w:p>
      <w:pPr>
        <w:pStyle w:val="Compact"/>
        <w:numPr>
          <w:numId w:val="1014"/>
          <w:ilvl w:val="0"/>
        </w:numPr>
      </w:pPr>
      <w:r>
        <w:t xml:space="preserve">From the main entrance to the lounge, there is 1 step. There is no lift and no ramp.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Living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083_2.JPG?itok=6HurXL2L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Living area</w:t>
      </w:r>
    </w:p>
    <w:p>
      <w:pPr>
        <w:pStyle w:val="Heading2"/>
      </w:pPr>
      <w:bookmarkStart w:id="63" w:name="getting-around-outside"/>
      <w:r>
        <w:t xml:space="preserve">Getting around outside</w:t>
      </w:r>
      <w:bookmarkEnd w:id="63"/>
    </w:p>
    <w:p>
      <w:pPr>
        <w:pStyle w:val="Heading4"/>
      </w:pPr>
      <w:bookmarkStart w:id="64" w:name="rear-patio"/>
      <w:r>
        <w:t xml:space="preserve">Rear patio</w:t>
      </w:r>
      <w:bookmarkEnd w:id="64"/>
    </w:p>
    <w:p>
      <w:pPr>
        <w:pStyle w:val="Compact"/>
        <w:numPr>
          <w:numId w:val="1015"/>
          <w:ilvl w:val="0"/>
        </w:numPr>
      </w:pPr>
      <w:r>
        <w:t xml:space="preserve">From the main entrance to the area, there is 1 step.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Outside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0121.JPG?itok=cxLMnYhY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Outside area</w:t>
      </w:r>
    </w:p>
    <w:p>
      <w:pPr>
        <w:pStyle w:val="Heading2"/>
      </w:pPr>
      <w:bookmarkStart w:id="66" w:name="customer-care-support"/>
      <w:r>
        <w:t xml:space="preserve">Customer care support</w:t>
      </w:r>
      <w:bookmarkEnd w:id="66"/>
    </w:p>
    <w:p>
      <w:pPr>
        <w:pStyle w:val="Heading4"/>
      </w:pPr>
      <w:bookmarkStart w:id="67" w:name="accessibility-equipment"/>
      <w:r>
        <w:t xml:space="preserve">Accessibility equipment</w:t>
      </w:r>
      <w:bookmarkEnd w:id="67"/>
    </w:p>
    <w:p>
      <w:pPr>
        <w:pStyle w:val="Compact"/>
        <w:numPr>
          <w:numId w:val="1016"/>
          <w:ilvl w:val="0"/>
        </w:numPr>
      </w:pPr>
      <w:r>
        <w:t xml:space="preserve">For a list of more items, please go to http://www.disabilitynorth.org.uk/dn-exhibitors/north-east-mobility-solutions....</w:t>
      </w:r>
    </w:p>
    <w:p>
      <w:pPr>
        <w:pStyle w:val="Compact"/>
        <w:numPr>
          <w:numId w:val="1016"/>
          <w:ilvl w:val="0"/>
        </w:numPr>
      </w:pPr>
      <w:r>
        <w:t xml:space="preserve">Front driveway</w:t>
      </w:r>
    </w:p>
    <w:p>
      <w:pPr>
        <w:pStyle w:val="Compact"/>
        <w:numPr>
          <w:numId w:val="1016"/>
          <w:ilvl w:val="0"/>
        </w:numPr>
      </w:pPr>
      <w:r>
        <w:t xml:space="preserve">You can hire mobility equipment from Disability North by calling 01289 331055.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21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52" Target="media/rId52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20" Target="media/rId20.png" /><Relationship Type="http://schemas.openxmlformats.org/officeDocument/2006/relationships/image" Id="rId54" Target="media/rId54.jpg" /><Relationship Type="http://schemas.openxmlformats.org/officeDocument/2006/relationships/image" Id="rId51" Target="media/rId51.jpg" /><Relationship Type="http://schemas.openxmlformats.org/officeDocument/2006/relationships/image" Id="rId62" Target="media/rId62.jpg" /><Relationship Type="http://schemas.openxmlformats.org/officeDocument/2006/relationships/image" Id="rId58" Target="media/rId58.jpg" /><Relationship Type="http://schemas.openxmlformats.org/officeDocument/2006/relationships/image" Id="rId65" Target="media/rId65.jpg" /><Relationship Type="http://schemas.openxmlformats.org/officeDocument/2006/relationships/image" Id="rId42" Target="media/rId42.jpg" /><Relationship Type="http://schemas.openxmlformats.org/officeDocument/2006/relationships/image" Id="rId48" Target="media/rId48.jpg" /><Relationship Type="http://schemas.openxmlformats.org/officeDocument/2006/relationships/image" Id="rId24" Target="media/rId24.jpg" /><Relationship Type="http://schemas.openxmlformats.org/officeDocument/2006/relationships/hyperlink" Id="rId22" Target="mailto:sheilalake01@icloud.com" TargetMode="External" /><Relationship Type="http://schemas.openxmlformats.org/officeDocument/2006/relationships/hyperlink" Id="rId23" Target="tel:0780898900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sheilalake01@icloud.com" TargetMode="External" /><Relationship Type="http://schemas.openxmlformats.org/officeDocument/2006/relationships/hyperlink" Id="rId23" Target="tel:078089890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2024-03-28T11:54:24Z</dcterms:created>
  <dcterms:modified xsi:type="dcterms:W3CDTF">2024-03-28T11:54:24Z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